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2AC26" w14:textId="77777777" w:rsidR="008279A2" w:rsidRDefault="008279A2" w:rsidP="008279A2">
      <w:pPr>
        <w:spacing w:after="0" w:line="240" w:lineRule="auto"/>
        <w:jc w:val="center"/>
        <w:rPr>
          <w:rFonts w:ascii="Times New Roman" w:hAnsi="Times New Roman" w:cs="Times New Roman"/>
          <w:sz w:val="24"/>
          <w:szCs w:val="24"/>
        </w:rPr>
      </w:pPr>
    </w:p>
    <w:p w14:paraId="1E71312A" w14:textId="41346B3C" w:rsidR="00D94DCC" w:rsidRPr="00A15EF0" w:rsidRDefault="005D6F17" w:rsidP="008279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November</w:t>
      </w:r>
      <w:r w:rsidR="003F77A9">
        <w:rPr>
          <w:rFonts w:ascii="Times New Roman" w:hAnsi="Times New Roman" w:cs="Times New Roman"/>
          <w:sz w:val="24"/>
          <w:szCs w:val="24"/>
        </w:rPr>
        <w:t xml:space="preserve"> </w:t>
      </w:r>
      <w:r w:rsidR="008279A2">
        <w:rPr>
          <w:rFonts w:ascii="Times New Roman" w:hAnsi="Times New Roman" w:cs="Times New Roman"/>
          <w:sz w:val="24"/>
          <w:szCs w:val="24"/>
        </w:rPr>
        <w:t>17</w:t>
      </w:r>
      <w:r w:rsidR="00D94DCC" w:rsidRPr="00A15EF0">
        <w:rPr>
          <w:rFonts w:ascii="Times New Roman" w:hAnsi="Times New Roman" w:cs="Times New Roman"/>
          <w:sz w:val="24"/>
          <w:szCs w:val="24"/>
        </w:rPr>
        <w:t>, 2021</w:t>
      </w:r>
    </w:p>
    <w:p w14:paraId="64AEDDF3" w14:textId="77777777" w:rsidR="00D94DCC" w:rsidRPr="00A15EF0" w:rsidRDefault="00D94DCC" w:rsidP="009F5FAC">
      <w:pPr>
        <w:spacing w:after="0" w:line="240" w:lineRule="auto"/>
        <w:rPr>
          <w:rFonts w:ascii="Times New Roman" w:hAnsi="Times New Roman" w:cs="Times New Roman"/>
          <w:sz w:val="24"/>
          <w:szCs w:val="24"/>
        </w:rPr>
      </w:pPr>
    </w:p>
    <w:p w14:paraId="49C71D5B" w14:textId="4228D169" w:rsidR="00D94DCC" w:rsidRPr="003F77A9" w:rsidRDefault="00D94DCC" w:rsidP="009F5FAC">
      <w:pPr>
        <w:spacing w:after="0" w:line="240" w:lineRule="auto"/>
        <w:rPr>
          <w:rFonts w:ascii="Times New Roman" w:hAnsi="Times New Roman" w:cs="Times New Roman"/>
          <w:b/>
          <w:i/>
          <w:sz w:val="24"/>
          <w:szCs w:val="24"/>
          <w:u w:val="single"/>
        </w:rPr>
      </w:pPr>
      <w:r w:rsidRPr="003F77A9">
        <w:rPr>
          <w:rFonts w:ascii="Times New Roman" w:hAnsi="Times New Roman" w:cs="Times New Roman"/>
          <w:b/>
          <w:i/>
          <w:sz w:val="24"/>
          <w:szCs w:val="24"/>
          <w:u w:val="single"/>
        </w:rPr>
        <w:t>Via Electronic Filing – www.regulations.gov</w:t>
      </w:r>
    </w:p>
    <w:p w14:paraId="57D96EAB" w14:textId="592C36F8" w:rsidR="00D94DCC" w:rsidRPr="00A15EF0" w:rsidRDefault="00D94DCC" w:rsidP="009F5FAC">
      <w:pPr>
        <w:spacing w:after="0" w:line="240" w:lineRule="auto"/>
        <w:rPr>
          <w:rFonts w:ascii="Times New Roman" w:hAnsi="Times New Roman" w:cs="Times New Roman"/>
          <w:sz w:val="24"/>
          <w:szCs w:val="24"/>
        </w:rPr>
      </w:pPr>
    </w:p>
    <w:p w14:paraId="523D72D4" w14:textId="77777777" w:rsidR="005D6F17" w:rsidRDefault="002C1B7D" w:rsidP="002C1B7D">
      <w:pPr>
        <w:spacing w:after="0" w:line="240" w:lineRule="auto"/>
        <w:rPr>
          <w:rFonts w:ascii="Times New Roman" w:hAnsi="Times New Roman" w:cs="Times New Roman"/>
          <w:sz w:val="24"/>
          <w:szCs w:val="24"/>
        </w:rPr>
      </w:pPr>
      <w:r w:rsidRPr="002C1B7D">
        <w:rPr>
          <w:rFonts w:ascii="Times New Roman" w:hAnsi="Times New Roman" w:cs="Times New Roman"/>
          <w:sz w:val="24"/>
          <w:szCs w:val="24"/>
        </w:rPr>
        <w:t xml:space="preserve">The Honorable </w:t>
      </w:r>
      <w:r w:rsidR="005D6F17" w:rsidRPr="005D6F17">
        <w:rPr>
          <w:rFonts w:ascii="Times New Roman" w:hAnsi="Times New Roman" w:cs="Times New Roman"/>
          <w:sz w:val="24"/>
          <w:szCs w:val="24"/>
        </w:rPr>
        <w:t>Douglas Parker</w:t>
      </w:r>
    </w:p>
    <w:p w14:paraId="24EB5DDA" w14:textId="23D2127F" w:rsidR="002C1B7D" w:rsidRPr="005D6F17" w:rsidRDefault="005D6F17" w:rsidP="005D6F17">
      <w:pPr>
        <w:spacing w:after="0" w:line="240" w:lineRule="auto"/>
        <w:rPr>
          <w:rFonts w:ascii="Times New Roman" w:hAnsi="Times New Roman" w:cs="Times New Roman"/>
          <w:sz w:val="24"/>
          <w:szCs w:val="24"/>
        </w:rPr>
      </w:pPr>
      <w:r w:rsidRPr="005D6F17">
        <w:rPr>
          <w:rFonts w:ascii="Times New Roman" w:hAnsi="Times New Roman" w:cs="Times New Roman"/>
          <w:sz w:val="24"/>
          <w:szCs w:val="24"/>
        </w:rPr>
        <w:t>Assistant Secretary for Occupational Safety and Health</w:t>
      </w:r>
    </w:p>
    <w:p w14:paraId="747C41E5" w14:textId="6DFE9B41" w:rsidR="002C1B7D" w:rsidRPr="002C1B7D" w:rsidRDefault="005D6F17" w:rsidP="002C1B7D">
      <w:pPr>
        <w:spacing w:after="0" w:line="240" w:lineRule="auto"/>
        <w:rPr>
          <w:rFonts w:ascii="Times New Roman" w:hAnsi="Times New Roman" w:cs="Times New Roman"/>
          <w:sz w:val="24"/>
          <w:szCs w:val="24"/>
        </w:rPr>
      </w:pPr>
      <w:r>
        <w:rPr>
          <w:rFonts w:ascii="Times New Roman" w:hAnsi="Times New Roman" w:cs="Times New Roman"/>
          <w:sz w:val="24"/>
          <w:szCs w:val="24"/>
        </w:rPr>
        <w:t>Occupational Safety and Health Administration</w:t>
      </w:r>
    </w:p>
    <w:p w14:paraId="5DF8D5E4" w14:textId="3E9E4656" w:rsidR="002C1B7D" w:rsidRPr="002C1B7D" w:rsidRDefault="005D6F17" w:rsidP="002C1B7D">
      <w:pPr>
        <w:spacing w:after="0" w:line="240" w:lineRule="auto"/>
        <w:rPr>
          <w:rFonts w:ascii="Times New Roman" w:hAnsi="Times New Roman" w:cs="Times New Roman"/>
          <w:sz w:val="24"/>
          <w:szCs w:val="24"/>
        </w:rPr>
      </w:pPr>
      <w:r>
        <w:rPr>
          <w:rFonts w:ascii="Times New Roman" w:hAnsi="Times New Roman" w:cs="Times New Roman"/>
          <w:sz w:val="24"/>
          <w:szCs w:val="24"/>
        </w:rPr>
        <w:t>United States Department of Labor</w:t>
      </w:r>
    </w:p>
    <w:p w14:paraId="535A01E9" w14:textId="77777777" w:rsidR="005D6F17" w:rsidRPr="005D6F17" w:rsidRDefault="005D6F17" w:rsidP="005D6F17">
      <w:pPr>
        <w:spacing w:after="0" w:line="240" w:lineRule="auto"/>
        <w:rPr>
          <w:rFonts w:ascii="Times New Roman" w:hAnsi="Times New Roman" w:cs="Times New Roman"/>
          <w:sz w:val="24"/>
          <w:szCs w:val="24"/>
        </w:rPr>
      </w:pPr>
      <w:r w:rsidRPr="005D6F17">
        <w:rPr>
          <w:rFonts w:ascii="Times New Roman" w:hAnsi="Times New Roman" w:cs="Times New Roman"/>
          <w:sz w:val="24"/>
          <w:szCs w:val="24"/>
        </w:rPr>
        <w:t>200 Constitution Ave NW</w:t>
      </w:r>
    </w:p>
    <w:p w14:paraId="75EE6F66" w14:textId="39B3B8C9" w:rsidR="009F5FAC" w:rsidRPr="00A15EF0" w:rsidRDefault="005D6F17" w:rsidP="005D6F17">
      <w:pPr>
        <w:spacing w:after="0" w:line="240" w:lineRule="auto"/>
        <w:rPr>
          <w:rFonts w:ascii="Times New Roman" w:hAnsi="Times New Roman" w:cs="Times New Roman"/>
          <w:sz w:val="24"/>
          <w:szCs w:val="24"/>
        </w:rPr>
      </w:pPr>
      <w:r w:rsidRPr="005D6F17">
        <w:rPr>
          <w:rFonts w:ascii="Times New Roman" w:hAnsi="Times New Roman" w:cs="Times New Roman"/>
          <w:sz w:val="24"/>
          <w:szCs w:val="24"/>
        </w:rPr>
        <w:t>Washington, DC 20210</w:t>
      </w:r>
    </w:p>
    <w:p w14:paraId="7F828E7C" w14:textId="4EA12016" w:rsidR="009F5FAC" w:rsidRPr="00A15EF0" w:rsidRDefault="009F5FAC" w:rsidP="009F5FAC">
      <w:pPr>
        <w:spacing w:after="0" w:line="240" w:lineRule="auto"/>
        <w:rPr>
          <w:rFonts w:ascii="Times New Roman" w:hAnsi="Times New Roman" w:cs="Times New Roman"/>
          <w:sz w:val="24"/>
          <w:szCs w:val="24"/>
        </w:rPr>
      </w:pPr>
    </w:p>
    <w:p w14:paraId="1658BB58" w14:textId="3844D8F4" w:rsidR="009F5FAC" w:rsidRPr="003F77A9" w:rsidRDefault="009F5FAC" w:rsidP="009839ED">
      <w:pPr>
        <w:spacing w:after="0" w:line="240" w:lineRule="auto"/>
        <w:ind w:left="720"/>
        <w:rPr>
          <w:rFonts w:ascii="Times New Roman" w:hAnsi="Times New Roman" w:cs="Times New Roman"/>
          <w:b/>
          <w:sz w:val="24"/>
          <w:szCs w:val="24"/>
        </w:rPr>
      </w:pPr>
      <w:r w:rsidRPr="003F77A9">
        <w:rPr>
          <w:rFonts w:ascii="Times New Roman" w:hAnsi="Times New Roman" w:cs="Times New Roman"/>
          <w:b/>
          <w:sz w:val="24"/>
          <w:szCs w:val="24"/>
        </w:rPr>
        <w:t>RE:</w:t>
      </w:r>
      <w:r w:rsidRPr="003F77A9">
        <w:rPr>
          <w:rFonts w:ascii="Times New Roman" w:hAnsi="Times New Roman" w:cs="Times New Roman"/>
          <w:b/>
          <w:sz w:val="24"/>
          <w:szCs w:val="24"/>
        </w:rPr>
        <w:tab/>
      </w:r>
      <w:r w:rsidR="00290E63" w:rsidRPr="00290E63">
        <w:rPr>
          <w:rFonts w:ascii="Times New Roman" w:hAnsi="Times New Roman" w:cs="Times New Roman"/>
          <w:b/>
          <w:sz w:val="24"/>
          <w:szCs w:val="24"/>
        </w:rPr>
        <w:t>COVID–19 Vaccination and Testing;</w:t>
      </w:r>
      <w:r w:rsidR="00290E63">
        <w:rPr>
          <w:rFonts w:ascii="Times New Roman" w:hAnsi="Times New Roman" w:cs="Times New Roman"/>
          <w:b/>
          <w:sz w:val="24"/>
          <w:szCs w:val="24"/>
        </w:rPr>
        <w:t xml:space="preserve"> </w:t>
      </w:r>
      <w:r w:rsidR="00290E63" w:rsidRPr="00290E63">
        <w:rPr>
          <w:rFonts w:ascii="Times New Roman" w:hAnsi="Times New Roman" w:cs="Times New Roman"/>
          <w:b/>
          <w:sz w:val="24"/>
          <w:szCs w:val="24"/>
        </w:rPr>
        <w:t>Emergency Temporary Standard</w:t>
      </w:r>
      <w:r w:rsidR="0082412E" w:rsidRPr="0082412E">
        <w:rPr>
          <w:rFonts w:ascii="Times New Roman" w:hAnsi="Times New Roman" w:cs="Times New Roman"/>
          <w:b/>
          <w:sz w:val="24"/>
          <w:szCs w:val="24"/>
        </w:rPr>
        <w:t xml:space="preserve">, </w:t>
      </w:r>
      <w:r w:rsidRPr="003F77A9">
        <w:rPr>
          <w:rFonts w:ascii="Times New Roman" w:hAnsi="Times New Roman" w:cs="Times New Roman"/>
          <w:b/>
          <w:sz w:val="24"/>
          <w:szCs w:val="24"/>
        </w:rPr>
        <w:t>(</w:t>
      </w:r>
      <w:r w:rsidR="00290E63" w:rsidRPr="00290E63">
        <w:rPr>
          <w:rFonts w:ascii="Times New Roman" w:hAnsi="Times New Roman" w:cs="Times New Roman"/>
          <w:b/>
          <w:sz w:val="24"/>
          <w:szCs w:val="24"/>
        </w:rPr>
        <w:t>OSHA–2021–0007</w:t>
      </w:r>
      <w:r w:rsidRPr="003F77A9">
        <w:rPr>
          <w:rFonts w:ascii="Times New Roman" w:hAnsi="Times New Roman" w:cs="Times New Roman"/>
          <w:b/>
          <w:sz w:val="24"/>
          <w:szCs w:val="24"/>
        </w:rPr>
        <w:t xml:space="preserve">; </w:t>
      </w:r>
      <w:r w:rsidR="00290E63" w:rsidRPr="00290E63">
        <w:rPr>
          <w:rFonts w:ascii="Times New Roman" w:hAnsi="Times New Roman" w:cs="Times New Roman"/>
          <w:b/>
          <w:sz w:val="24"/>
          <w:szCs w:val="24"/>
        </w:rPr>
        <w:t>RIN 1218–AD42</w:t>
      </w:r>
      <w:r w:rsidRPr="003F77A9">
        <w:rPr>
          <w:rFonts w:ascii="Times New Roman" w:hAnsi="Times New Roman" w:cs="Times New Roman"/>
          <w:b/>
          <w:sz w:val="24"/>
          <w:szCs w:val="24"/>
        </w:rPr>
        <w:t>)</w:t>
      </w:r>
    </w:p>
    <w:p w14:paraId="3308330B" w14:textId="5C9AF05B" w:rsidR="009F5FAC" w:rsidRPr="00A15EF0" w:rsidRDefault="009F5FAC" w:rsidP="009F5FAC">
      <w:pPr>
        <w:spacing w:after="0" w:line="240" w:lineRule="auto"/>
        <w:ind w:left="720" w:hanging="720"/>
        <w:rPr>
          <w:rFonts w:ascii="Times New Roman" w:hAnsi="Times New Roman" w:cs="Times New Roman"/>
          <w:sz w:val="24"/>
          <w:szCs w:val="24"/>
        </w:rPr>
      </w:pPr>
    </w:p>
    <w:p w14:paraId="3F03B836" w14:textId="39FF4231" w:rsidR="009F5FAC" w:rsidRPr="00A15EF0" w:rsidRDefault="009839ED" w:rsidP="00EF018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Dear </w:t>
      </w:r>
      <w:r w:rsidR="005D6F17">
        <w:rPr>
          <w:rFonts w:ascii="Times New Roman" w:hAnsi="Times New Roman" w:cs="Times New Roman"/>
          <w:sz w:val="24"/>
          <w:szCs w:val="24"/>
        </w:rPr>
        <w:t>Assistant Secretary Parker</w:t>
      </w:r>
      <w:r w:rsidR="009F5FAC" w:rsidRPr="00A15EF0">
        <w:rPr>
          <w:rFonts w:ascii="Times New Roman" w:hAnsi="Times New Roman" w:cs="Times New Roman"/>
          <w:sz w:val="24"/>
          <w:szCs w:val="24"/>
        </w:rPr>
        <w:t xml:space="preserve">: </w:t>
      </w:r>
    </w:p>
    <w:p w14:paraId="47CF5059" w14:textId="774A51B4" w:rsidR="009F5FAC" w:rsidRPr="00A15EF0" w:rsidRDefault="009F5FAC" w:rsidP="00EF0185">
      <w:pPr>
        <w:spacing w:after="0" w:line="240" w:lineRule="auto"/>
        <w:jc w:val="both"/>
        <w:rPr>
          <w:rFonts w:ascii="Times New Roman" w:hAnsi="Times New Roman" w:cs="Times New Roman"/>
          <w:sz w:val="24"/>
          <w:szCs w:val="24"/>
        </w:rPr>
      </w:pPr>
    </w:p>
    <w:p w14:paraId="45AA2B87" w14:textId="6B5AD18B" w:rsidR="00EF0185" w:rsidRDefault="009F5FAC" w:rsidP="00BB4AFD">
      <w:pPr>
        <w:autoSpaceDE w:val="0"/>
        <w:autoSpaceDN w:val="0"/>
        <w:adjustRightInd w:val="0"/>
        <w:spacing w:after="0" w:line="240" w:lineRule="auto"/>
        <w:jc w:val="both"/>
        <w:rPr>
          <w:rFonts w:ascii="Times New Roman" w:hAnsi="Times New Roman" w:cs="Times New Roman"/>
          <w:sz w:val="24"/>
          <w:szCs w:val="24"/>
        </w:rPr>
      </w:pPr>
      <w:r w:rsidRPr="008279A2">
        <w:rPr>
          <w:rFonts w:ascii="Times New Roman" w:hAnsi="Times New Roman" w:cs="Times New Roman"/>
          <w:sz w:val="24"/>
          <w:szCs w:val="24"/>
        </w:rPr>
        <w:tab/>
      </w:r>
      <w:r w:rsidR="00254E26" w:rsidRPr="008279A2">
        <w:rPr>
          <w:rFonts w:ascii="Times New Roman" w:hAnsi="Times New Roman" w:cs="Times New Roman"/>
          <w:sz w:val="24"/>
          <w:szCs w:val="24"/>
        </w:rPr>
        <w:t xml:space="preserve">The National Association of Convenience Stores (“NACS”), </w:t>
      </w:r>
      <w:r w:rsidR="008279A2" w:rsidRPr="008279A2">
        <w:rPr>
          <w:rFonts w:ascii="Times New Roman" w:hAnsi="Times New Roman" w:cs="Times New Roman"/>
          <w:sz w:val="24"/>
          <w:szCs w:val="24"/>
        </w:rPr>
        <w:t xml:space="preserve">NATSO, Representing America’s Travel Centers and </w:t>
      </w:r>
      <w:proofErr w:type="spellStart"/>
      <w:r w:rsidR="008279A2" w:rsidRPr="008279A2">
        <w:rPr>
          <w:rFonts w:ascii="Times New Roman" w:hAnsi="Times New Roman" w:cs="Times New Roman"/>
          <w:sz w:val="24"/>
          <w:szCs w:val="24"/>
        </w:rPr>
        <w:t>Truckstops</w:t>
      </w:r>
      <w:proofErr w:type="spellEnd"/>
      <w:r w:rsidR="008279A2" w:rsidRPr="008279A2">
        <w:rPr>
          <w:rFonts w:ascii="Times New Roman" w:hAnsi="Times New Roman" w:cs="Times New Roman"/>
          <w:sz w:val="24"/>
          <w:szCs w:val="24"/>
        </w:rPr>
        <w:t>, and SIGMA: America’s Leading Fuel Marketers</w:t>
      </w:r>
      <w:r w:rsidRPr="008279A2">
        <w:rPr>
          <w:rFonts w:ascii="Times New Roman" w:hAnsi="Times New Roman" w:cs="Times New Roman"/>
          <w:sz w:val="24"/>
          <w:szCs w:val="24"/>
        </w:rPr>
        <w:t>,</w:t>
      </w:r>
      <w:r w:rsidR="008279A2" w:rsidRPr="008279A2">
        <w:rPr>
          <w:rFonts w:ascii="Times New Roman" w:hAnsi="Times New Roman" w:cs="Times New Roman"/>
          <w:sz w:val="24"/>
          <w:szCs w:val="24"/>
        </w:rPr>
        <w:t xml:space="preserve"> </w:t>
      </w:r>
      <w:r w:rsidR="00FA6FE7" w:rsidRPr="008279A2">
        <w:rPr>
          <w:rFonts w:ascii="Times New Roman" w:hAnsi="Times New Roman" w:cs="Times New Roman"/>
          <w:sz w:val="24"/>
          <w:szCs w:val="24"/>
        </w:rPr>
        <w:t>(together, the “Associations</w:t>
      </w:r>
      <w:r w:rsidR="003220A5" w:rsidRPr="008279A2">
        <w:rPr>
          <w:rFonts w:ascii="Times New Roman" w:hAnsi="Times New Roman" w:cs="Times New Roman"/>
          <w:sz w:val="24"/>
          <w:szCs w:val="24"/>
        </w:rPr>
        <w:t xml:space="preserve">”) </w:t>
      </w:r>
      <w:r w:rsidRPr="008279A2">
        <w:rPr>
          <w:rFonts w:ascii="Times New Roman" w:hAnsi="Times New Roman" w:cs="Times New Roman"/>
          <w:sz w:val="24"/>
          <w:szCs w:val="24"/>
        </w:rPr>
        <w:t xml:space="preserve">respectfully submit </w:t>
      </w:r>
      <w:r w:rsidR="002A2C98" w:rsidRPr="008279A2">
        <w:rPr>
          <w:rFonts w:ascii="Times New Roman" w:hAnsi="Times New Roman" w:cs="Times New Roman"/>
          <w:sz w:val="24"/>
          <w:szCs w:val="24"/>
        </w:rPr>
        <w:t>this request for a comment period extension</w:t>
      </w:r>
      <w:r w:rsidRPr="008279A2">
        <w:rPr>
          <w:rFonts w:ascii="Times New Roman" w:hAnsi="Times New Roman" w:cs="Times New Roman"/>
          <w:sz w:val="24"/>
          <w:szCs w:val="24"/>
        </w:rPr>
        <w:t xml:space="preserve"> in response to the </w:t>
      </w:r>
      <w:r w:rsidR="002A2C98" w:rsidRPr="008279A2">
        <w:rPr>
          <w:rFonts w:ascii="Times New Roman" w:hAnsi="Times New Roman" w:cs="Times New Roman"/>
          <w:sz w:val="24"/>
          <w:szCs w:val="24"/>
        </w:rPr>
        <w:t>Occupational Safety and Health Administration</w:t>
      </w:r>
      <w:r w:rsidRPr="008279A2">
        <w:rPr>
          <w:rFonts w:ascii="Times New Roman" w:hAnsi="Times New Roman" w:cs="Times New Roman"/>
          <w:sz w:val="24"/>
          <w:szCs w:val="24"/>
        </w:rPr>
        <w:t>’s (</w:t>
      </w:r>
      <w:r w:rsidR="003220A5" w:rsidRPr="008279A2">
        <w:rPr>
          <w:rFonts w:ascii="Times New Roman" w:hAnsi="Times New Roman" w:cs="Times New Roman"/>
          <w:sz w:val="24"/>
          <w:szCs w:val="24"/>
        </w:rPr>
        <w:t>“</w:t>
      </w:r>
      <w:r w:rsidR="002A2C98" w:rsidRPr="008279A2">
        <w:rPr>
          <w:rFonts w:ascii="Times New Roman" w:hAnsi="Times New Roman" w:cs="Times New Roman"/>
          <w:sz w:val="24"/>
          <w:szCs w:val="24"/>
        </w:rPr>
        <w:t>OSHA’s</w:t>
      </w:r>
      <w:r w:rsidR="003220A5" w:rsidRPr="008279A2">
        <w:rPr>
          <w:rFonts w:ascii="Times New Roman" w:hAnsi="Times New Roman" w:cs="Times New Roman"/>
          <w:sz w:val="24"/>
          <w:szCs w:val="24"/>
        </w:rPr>
        <w:t>” or the “Agency’s”</w:t>
      </w:r>
      <w:r w:rsidRPr="008279A2">
        <w:rPr>
          <w:rFonts w:ascii="Times New Roman" w:hAnsi="Times New Roman" w:cs="Times New Roman"/>
          <w:sz w:val="24"/>
          <w:szCs w:val="24"/>
        </w:rPr>
        <w:t>)</w:t>
      </w:r>
      <w:r w:rsidR="0082412E" w:rsidRPr="008279A2">
        <w:rPr>
          <w:rFonts w:ascii="Times New Roman" w:hAnsi="Times New Roman" w:cs="Times New Roman"/>
          <w:sz w:val="24"/>
          <w:szCs w:val="24"/>
        </w:rPr>
        <w:t xml:space="preserve"> </w:t>
      </w:r>
      <w:r w:rsidR="008279A2">
        <w:rPr>
          <w:rFonts w:ascii="Times New Roman" w:hAnsi="Times New Roman" w:cs="Times New Roman"/>
          <w:sz w:val="24"/>
          <w:szCs w:val="24"/>
        </w:rPr>
        <w:t>emergency temporary standard on</w:t>
      </w:r>
      <w:r w:rsidRPr="008279A2">
        <w:rPr>
          <w:rFonts w:ascii="Times New Roman" w:hAnsi="Times New Roman" w:cs="Times New Roman"/>
          <w:sz w:val="24"/>
          <w:szCs w:val="24"/>
        </w:rPr>
        <w:t xml:space="preserve"> </w:t>
      </w:r>
      <w:r w:rsidR="002A2C98" w:rsidRPr="008279A2">
        <w:rPr>
          <w:rFonts w:ascii="Times New Roman" w:hAnsi="Times New Roman" w:cs="Times New Roman"/>
          <w:sz w:val="24"/>
          <w:szCs w:val="24"/>
        </w:rPr>
        <w:t xml:space="preserve">COVID-19 vaccination and testing </w:t>
      </w:r>
      <w:r w:rsidR="0045387A" w:rsidRPr="008279A2">
        <w:rPr>
          <w:rFonts w:ascii="Times New Roman" w:hAnsi="Times New Roman" w:cs="Times New Roman"/>
          <w:sz w:val="24"/>
          <w:szCs w:val="24"/>
        </w:rPr>
        <w:t>(“</w:t>
      </w:r>
      <w:r w:rsidR="008279A2">
        <w:rPr>
          <w:rFonts w:ascii="Times New Roman" w:hAnsi="Times New Roman" w:cs="Times New Roman"/>
          <w:sz w:val="24"/>
          <w:szCs w:val="24"/>
        </w:rPr>
        <w:t>ETS</w:t>
      </w:r>
      <w:r w:rsidR="0045387A" w:rsidRPr="008279A2">
        <w:rPr>
          <w:rFonts w:ascii="Times New Roman" w:hAnsi="Times New Roman" w:cs="Times New Roman"/>
          <w:sz w:val="24"/>
          <w:szCs w:val="24"/>
        </w:rPr>
        <w:t>” or the “</w:t>
      </w:r>
      <w:r w:rsidR="002A2C98" w:rsidRPr="008279A2">
        <w:rPr>
          <w:rFonts w:ascii="Times New Roman" w:hAnsi="Times New Roman" w:cs="Times New Roman"/>
          <w:sz w:val="24"/>
          <w:szCs w:val="24"/>
        </w:rPr>
        <w:t>Rule</w:t>
      </w:r>
      <w:r w:rsidR="0045387A" w:rsidRPr="008279A2">
        <w:rPr>
          <w:rFonts w:ascii="Times New Roman" w:hAnsi="Times New Roman" w:cs="Times New Roman"/>
          <w:sz w:val="24"/>
          <w:szCs w:val="24"/>
        </w:rPr>
        <w:t>”).</w:t>
      </w:r>
      <w:r w:rsidR="00EF0185" w:rsidRPr="008279A2">
        <w:rPr>
          <w:rStyle w:val="FootnoteReference"/>
          <w:rFonts w:ascii="Times New Roman" w:hAnsi="Times New Roman" w:cs="Times New Roman"/>
          <w:sz w:val="24"/>
          <w:szCs w:val="24"/>
        </w:rPr>
        <w:footnoteReference w:id="1"/>
      </w:r>
      <w:r w:rsidRPr="008279A2">
        <w:rPr>
          <w:rFonts w:ascii="Times New Roman" w:hAnsi="Times New Roman" w:cs="Times New Roman"/>
          <w:sz w:val="24"/>
          <w:szCs w:val="24"/>
        </w:rPr>
        <w:t xml:space="preserve"> </w:t>
      </w:r>
      <w:r w:rsidR="00BB4AFD">
        <w:rPr>
          <w:rFonts w:ascii="Times New Roman" w:hAnsi="Times New Roman" w:cs="Times New Roman"/>
          <w:sz w:val="24"/>
          <w:szCs w:val="24"/>
        </w:rPr>
        <w:t xml:space="preserve">The ETS </w:t>
      </w:r>
      <w:r w:rsidR="00BB4AFD" w:rsidRPr="00BB4AFD">
        <w:rPr>
          <w:rFonts w:ascii="Times New Roman" w:hAnsi="Times New Roman" w:cs="Times New Roman"/>
          <w:sz w:val="24"/>
          <w:szCs w:val="24"/>
        </w:rPr>
        <w:t xml:space="preserve">will have far-reaching consequences beyond the laudable objective of moving past the COVID-19 pandemic. </w:t>
      </w:r>
      <w:r w:rsidR="002A2C98" w:rsidRPr="008279A2">
        <w:rPr>
          <w:rFonts w:ascii="Times New Roman" w:hAnsi="Times New Roman" w:cs="Times New Roman"/>
          <w:sz w:val="24"/>
          <w:szCs w:val="24"/>
        </w:rPr>
        <w:t>Because of the ex</w:t>
      </w:r>
      <w:r w:rsidR="00E476D4" w:rsidRPr="008279A2">
        <w:rPr>
          <w:rFonts w:ascii="Times New Roman" w:hAnsi="Times New Roman" w:cs="Times New Roman"/>
          <w:sz w:val="24"/>
          <w:szCs w:val="24"/>
        </w:rPr>
        <w:t>pansive</w:t>
      </w:r>
      <w:r w:rsidR="002A2C98" w:rsidRPr="008279A2">
        <w:rPr>
          <w:rFonts w:ascii="Times New Roman" w:hAnsi="Times New Roman" w:cs="Times New Roman"/>
          <w:sz w:val="24"/>
          <w:szCs w:val="24"/>
        </w:rPr>
        <w:t xml:space="preserve"> nature of the </w:t>
      </w:r>
      <w:r w:rsidR="00BB4AFD">
        <w:rPr>
          <w:rFonts w:ascii="Times New Roman" w:hAnsi="Times New Roman" w:cs="Times New Roman"/>
          <w:sz w:val="24"/>
          <w:szCs w:val="24"/>
        </w:rPr>
        <w:t>ETS</w:t>
      </w:r>
      <w:r w:rsidR="002A2C98" w:rsidRPr="008279A2">
        <w:rPr>
          <w:rFonts w:ascii="Times New Roman" w:hAnsi="Times New Roman" w:cs="Times New Roman"/>
          <w:sz w:val="24"/>
          <w:szCs w:val="24"/>
        </w:rPr>
        <w:t xml:space="preserve">, the Associations respectfully request an extension of the comment period to allow for full consideration of the Rule’s potential impacts. </w:t>
      </w:r>
    </w:p>
    <w:p w14:paraId="1625BE8E" w14:textId="77777777" w:rsidR="00BB4AFD" w:rsidRPr="00A15EF0" w:rsidRDefault="00BB4AFD" w:rsidP="00BB4AFD">
      <w:pPr>
        <w:autoSpaceDE w:val="0"/>
        <w:autoSpaceDN w:val="0"/>
        <w:adjustRightInd w:val="0"/>
        <w:spacing w:after="0" w:line="240" w:lineRule="auto"/>
        <w:jc w:val="both"/>
        <w:rPr>
          <w:rFonts w:ascii="Times New Roman" w:hAnsi="Times New Roman" w:cs="Times New Roman"/>
          <w:sz w:val="24"/>
          <w:szCs w:val="24"/>
        </w:rPr>
      </w:pPr>
    </w:p>
    <w:p w14:paraId="26987935" w14:textId="067FE767" w:rsidR="00E476D4" w:rsidRDefault="00870646" w:rsidP="00870646">
      <w:pPr>
        <w:spacing w:after="0" w:line="240" w:lineRule="auto"/>
        <w:ind w:firstLine="720"/>
        <w:jc w:val="both"/>
        <w:rPr>
          <w:rFonts w:ascii="Times New Roman" w:hAnsi="Times New Roman" w:cs="Times New Roman"/>
          <w:sz w:val="24"/>
          <w:szCs w:val="24"/>
        </w:rPr>
      </w:pPr>
      <w:r w:rsidRPr="00870646">
        <w:rPr>
          <w:rFonts w:ascii="Times New Roman" w:hAnsi="Times New Roman" w:cs="Times New Roman"/>
          <w:sz w:val="24"/>
          <w:szCs w:val="24"/>
        </w:rPr>
        <w:t xml:space="preserve">By way of background, NACS is an international trade association representing the convenience store industry with more than 2,200 retail and 1,600 supplier companies as members, the majority of whom are based in the United States. NATSO currently represents more than 4,000 travel plazas and truck stops nationwide, comprised of both national chains and small, independent locations. SIGMA represents a diverse membership of approximately 260 independent chain retailers and marketers of motor fuel. </w:t>
      </w:r>
      <w:r w:rsidR="00BB4AFD" w:rsidRPr="00BB4AFD">
        <w:rPr>
          <w:rFonts w:ascii="Times New Roman" w:hAnsi="Times New Roman" w:cs="Times New Roman"/>
          <w:sz w:val="24"/>
          <w:szCs w:val="24"/>
        </w:rPr>
        <w:t xml:space="preserve">Collectively, the Associations represent over 2.3 million employees and are responsible for approximately 90 percent of the motor fuel sold in the United States. </w:t>
      </w:r>
    </w:p>
    <w:p w14:paraId="73DD1083" w14:textId="77777777" w:rsidR="00BB4AFD" w:rsidRDefault="00BB4AFD" w:rsidP="00870646">
      <w:pPr>
        <w:spacing w:after="0" w:line="240" w:lineRule="auto"/>
        <w:ind w:firstLine="720"/>
        <w:jc w:val="both"/>
        <w:rPr>
          <w:rFonts w:ascii="Times New Roman" w:hAnsi="Times New Roman" w:cs="Times New Roman"/>
          <w:sz w:val="24"/>
          <w:szCs w:val="24"/>
        </w:rPr>
      </w:pPr>
    </w:p>
    <w:p w14:paraId="0F058D52" w14:textId="2C98694E" w:rsidR="00E476D4" w:rsidRDefault="00E476D4" w:rsidP="00E476D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Because the Associations play such a significant role in the</w:t>
      </w:r>
      <w:r w:rsidR="00BB4AFD">
        <w:rPr>
          <w:rFonts w:ascii="Times New Roman" w:hAnsi="Times New Roman" w:cs="Times New Roman"/>
          <w:sz w:val="24"/>
          <w:szCs w:val="24"/>
        </w:rPr>
        <w:t xml:space="preserve"> country’s supply chain</w:t>
      </w:r>
      <w:r>
        <w:rPr>
          <w:rFonts w:ascii="Times New Roman" w:hAnsi="Times New Roman" w:cs="Times New Roman"/>
          <w:sz w:val="24"/>
          <w:szCs w:val="24"/>
        </w:rPr>
        <w:t xml:space="preserve">, implementing vaccine and testing standards as onerous as the ones in the </w:t>
      </w:r>
      <w:r w:rsidR="00BB4AFD">
        <w:rPr>
          <w:rFonts w:ascii="Times New Roman" w:hAnsi="Times New Roman" w:cs="Times New Roman"/>
          <w:sz w:val="24"/>
          <w:szCs w:val="24"/>
        </w:rPr>
        <w:t>ETS</w:t>
      </w:r>
      <w:r>
        <w:rPr>
          <w:rFonts w:ascii="Times New Roman" w:hAnsi="Times New Roman" w:cs="Times New Roman"/>
          <w:sz w:val="24"/>
          <w:szCs w:val="24"/>
        </w:rPr>
        <w:t xml:space="preserve"> </w:t>
      </w:r>
      <w:r w:rsidR="00BB4AFD">
        <w:rPr>
          <w:rFonts w:ascii="Times New Roman" w:hAnsi="Times New Roman" w:cs="Times New Roman"/>
          <w:sz w:val="24"/>
          <w:szCs w:val="24"/>
        </w:rPr>
        <w:t xml:space="preserve">has the potential to </w:t>
      </w:r>
      <w:r w:rsidR="00877AA8">
        <w:rPr>
          <w:rFonts w:ascii="Times New Roman" w:hAnsi="Times New Roman" w:cs="Times New Roman"/>
          <w:sz w:val="24"/>
          <w:szCs w:val="24"/>
        </w:rPr>
        <w:lastRenderedPageBreak/>
        <w:t xml:space="preserve">further </w:t>
      </w:r>
      <w:r w:rsidR="00BB4AFD">
        <w:rPr>
          <w:rFonts w:ascii="Times New Roman" w:hAnsi="Times New Roman" w:cs="Times New Roman"/>
          <w:sz w:val="24"/>
          <w:szCs w:val="24"/>
        </w:rPr>
        <w:t xml:space="preserve">disrupt </w:t>
      </w:r>
      <w:r w:rsidR="00877AA8">
        <w:rPr>
          <w:rFonts w:ascii="Times New Roman" w:hAnsi="Times New Roman" w:cs="Times New Roman"/>
          <w:sz w:val="24"/>
          <w:szCs w:val="24"/>
        </w:rPr>
        <w:t>the</w:t>
      </w:r>
      <w:r w:rsidR="00BB4AFD">
        <w:rPr>
          <w:rFonts w:ascii="Times New Roman" w:hAnsi="Times New Roman" w:cs="Times New Roman"/>
          <w:sz w:val="24"/>
          <w:szCs w:val="24"/>
        </w:rPr>
        <w:t xml:space="preserve"> supply chain</w:t>
      </w:r>
      <w:r>
        <w:rPr>
          <w:rFonts w:ascii="Times New Roman" w:hAnsi="Times New Roman" w:cs="Times New Roman"/>
          <w:sz w:val="24"/>
          <w:szCs w:val="24"/>
        </w:rPr>
        <w:t xml:space="preserve">. </w:t>
      </w:r>
      <w:r w:rsidR="00BB4AFD">
        <w:rPr>
          <w:rFonts w:ascii="Times New Roman" w:hAnsi="Times New Roman" w:cs="Times New Roman"/>
          <w:sz w:val="24"/>
          <w:szCs w:val="24"/>
        </w:rPr>
        <w:t xml:space="preserve">The ETS </w:t>
      </w:r>
      <w:r w:rsidR="00BB4AFD" w:rsidRPr="00BB4AFD">
        <w:rPr>
          <w:rFonts w:ascii="Times New Roman" w:hAnsi="Times New Roman" w:cs="Times New Roman"/>
          <w:sz w:val="24"/>
          <w:szCs w:val="24"/>
        </w:rPr>
        <w:t xml:space="preserve">will </w:t>
      </w:r>
      <w:r w:rsidR="001E4C35" w:rsidRPr="001E4C35">
        <w:rPr>
          <w:rFonts w:ascii="Times New Roman" w:hAnsi="Times New Roman" w:cs="Times New Roman"/>
          <w:sz w:val="24"/>
          <w:szCs w:val="24"/>
        </w:rPr>
        <w:t xml:space="preserve">exacerbate </w:t>
      </w:r>
      <w:r w:rsidR="00BB4AFD" w:rsidRPr="00BB4AFD">
        <w:rPr>
          <w:rFonts w:ascii="Times New Roman" w:hAnsi="Times New Roman" w:cs="Times New Roman"/>
          <w:sz w:val="24"/>
          <w:szCs w:val="24"/>
        </w:rPr>
        <w:t>employee retention challenges</w:t>
      </w:r>
      <w:r w:rsidR="001E4C35">
        <w:rPr>
          <w:rFonts w:ascii="Times New Roman" w:hAnsi="Times New Roman" w:cs="Times New Roman"/>
          <w:sz w:val="24"/>
          <w:szCs w:val="24"/>
        </w:rPr>
        <w:t>.</w:t>
      </w:r>
      <w:r w:rsidR="00BB4AFD" w:rsidRPr="00BB4AFD">
        <w:rPr>
          <w:rFonts w:ascii="Times New Roman" w:hAnsi="Times New Roman" w:cs="Times New Roman"/>
          <w:sz w:val="24"/>
          <w:szCs w:val="24"/>
        </w:rPr>
        <w:t xml:space="preserve"> </w:t>
      </w:r>
      <w:r w:rsidR="001E4C35">
        <w:rPr>
          <w:rFonts w:ascii="Times New Roman" w:hAnsi="Times New Roman" w:cs="Times New Roman"/>
          <w:sz w:val="24"/>
          <w:szCs w:val="24"/>
        </w:rPr>
        <w:t>W</w:t>
      </w:r>
      <w:r w:rsidR="00BB4AFD" w:rsidRPr="00BB4AFD">
        <w:rPr>
          <w:rFonts w:ascii="Times New Roman" w:hAnsi="Times New Roman" w:cs="Times New Roman"/>
          <w:sz w:val="24"/>
          <w:szCs w:val="24"/>
        </w:rPr>
        <w:t xml:space="preserve">orkers, who would rather quit their job than receive the COVID-19 vaccine, </w:t>
      </w:r>
      <w:r w:rsidR="001E4C35">
        <w:rPr>
          <w:rFonts w:ascii="Times New Roman" w:hAnsi="Times New Roman" w:cs="Times New Roman"/>
          <w:sz w:val="24"/>
          <w:szCs w:val="24"/>
        </w:rPr>
        <w:t>will</w:t>
      </w:r>
      <w:r w:rsidR="00BB4AFD" w:rsidRPr="00BB4AFD">
        <w:rPr>
          <w:rFonts w:ascii="Times New Roman" w:hAnsi="Times New Roman" w:cs="Times New Roman"/>
          <w:sz w:val="24"/>
          <w:szCs w:val="24"/>
        </w:rPr>
        <w:t xml:space="preserve"> migrate to employers with fewer than 100 employees or the unemployment rolls. That mass exodus will complicate already fragile labor markets and create challenges for many businesses that are currently struggling to remain open. If the Associations’ members were to lose additional employees on top of the current labor shortage, they could be forced to shutter locations and/or leave retail fuel outlets with limited fuel supply. </w:t>
      </w:r>
    </w:p>
    <w:p w14:paraId="4E3992AE" w14:textId="11BD09DC" w:rsidR="00FA6FE7" w:rsidRPr="00A15EF0" w:rsidRDefault="00FA6FE7" w:rsidP="00BB4AFD">
      <w:pPr>
        <w:spacing w:after="0" w:line="240" w:lineRule="auto"/>
        <w:jc w:val="both"/>
        <w:rPr>
          <w:rFonts w:ascii="Times New Roman" w:hAnsi="Times New Roman" w:cs="Times New Roman"/>
          <w:sz w:val="24"/>
          <w:szCs w:val="24"/>
        </w:rPr>
      </w:pPr>
    </w:p>
    <w:p w14:paraId="0F98DFD5" w14:textId="1C58A06F" w:rsidR="001E006C" w:rsidRDefault="00877AA8" w:rsidP="009839E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As such</w:t>
      </w:r>
      <w:r w:rsidR="00C1152D">
        <w:rPr>
          <w:rFonts w:ascii="Times New Roman" w:hAnsi="Times New Roman" w:cs="Times New Roman"/>
          <w:sz w:val="24"/>
          <w:szCs w:val="24"/>
        </w:rPr>
        <w:t>, the Associations respectfully</w:t>
      </w:r>
      <w:r w:rsidR="005D6F17" w:rsidRPr="005D6F17">
        <w:rPr>
          <w:rFonts w:ascii="Times New Roman" w:hAnsi="Times New Roman" w:cs="Times New Roman"/>
          <w:sz w:val="24"/>
          <w:szCs w:val="24"/>
        </w:rPr>
        <w:t xml:space="preserve"> request an extension </w:t>
      </w:r>
      <w:r w:rsidR="00C1152D">
        <w:rPr>
          <w:rFonts w:ascii="Times New Roman" w:hAnsi="Times New Roman" w:cs="Times New Roman"/>
          <w:sz w:val="24"/>
          <w:szCs w:val="24"/>
        </w:rPr>
        <w:t xml:space="preserve">of </w:t>
      </w:r>
      <w:r w:rsidR="005D6F17" w:rsidRPr="005D6F17">
        <w:rPr>
          <w:rFonts w:ascii="Times New Roman" w:hAnsi="Times New Roman" w:cs="Times New Roman"/>
          <w:sz w:val="24"/>
          <w:szCs w:val="24"/>
        </w:rPr>
        <w:t xml:space="preserve">the </w:t>
      </w:r>
      <w:r w:rsidR="006A1763">
        <w:rPr>
          <w:rFonts w:ascii="Times New Roman" w:hAnsi="Times New Roman" w:cs="Times New Roman"/>
          <w:sz w:val="24"/>
          <w:szCs w:val="24"/>
        </w:rPr>
        <w:t>brief</w:t>
      </w:r>
      <w:r w:rsidR="005D6F17" w:rsidRPr="005D6F17">
        <w:rPr>
          <w:rFonts w:ascii="Times New Roman" w:hAnsi="Times New Roman" w:cs="Times New Roman"/>
          <w:sz w:val="24"/>
          <w:szCs w:val="24"/>
        </w:rPr>
        <w:t xml:space="preserve"> comment period </w:t>
      </w:r>
      <w:r w:rsidR="00C1152D">
        <w:rPr>
          <w:rFonts w:ascii="Times New Roman" w:hAnsi="Times New Roman" w:cs="Times New Roman"/>
          <w:sz w:val="24"/>
          <w:szCs w:val="24"/>
        </w:rPr>
        <w:t>for the Rule</w:t>
      </w:r>
      <w:r w:rsidR="005D6F17" w:rsidRPr="005D6F17">
        <w:rPr>
          <w:rFonts w:ascii="Times New Roman" w:hAnsi="Times New Roman" w:cs="Times New Roman"/>
          <w:sz w:val="24"/>
          <w:szCs w:val="24"/>
        </w:rPr>
        <w:t xml:space="preserve">. </w:t>
      </w:r>
      <w:r w:rsidR="00C1152D">
        <w:rPr>
          <w:rFonts w:ascii="Times New Roman" w:hAnsi="Times New Roman" w:cs="Times New Roman"/>
          <w:sz w:val="24"/>
          <w:szCs w:val="24"/>
        </w:rPr>
        <w:t xml:space="preserve">It is critical that OSHA provide </w:t>
      </w:r>
      <w:r w:rsidR="005D6F17" w:rsidRPr="005D6F17">
        <w:rPr>
          <w:rFonts w:ascii="Times New Roman" w:hAnsi="Times New Roman" w:cs="Times New Roman"/>
          <w:sz w:val="24"/>
          <w:szCs w:val="24"/>
        </w:rPr>
        <w:t xml:space="preserve">stakeholders </w:t>
      </w:r>
      <w:r w:rsidR="00C1152D">
        <w:rPr>
          <w:rFonts w:ascii="Times New Roman" w:hAnsi="Times New Roman" w:cs="Times New Roman"/>
          <w:sz w:val="24"/>
          <w:szCs w:val="24"/>
        </w:rPr>
        <w:t>with sufficient time to thoroughly review the Rule and its potential impacts</w:t>
      </w:r>
      <w:r w:rsidR="009839ED">
        <w:rPr>
          <w:rFonts w:ascii="Times New Roman" w:hAnsi="Times New Roman" w:cs="Times New Roman"/>
          <w:sz w:val="24"/>
          <w:szCs w:val="24"/>
        </w:rPr>
        <w:t xml:space="preserve"> on the workforce</w:t>
      </w:r>
      <w:r w:rsidR="00134D39">
        <w:rPr>
          <w:rFonts w:ascii="Times New Roman" w:hAnsi="Times New Roman" w:cs="Times New Roman"/>
          <w:sz w:val="24"/>
          <w:szCs w:val="24"/>
        </w:rPr>
        <w:t xml:space="preserve"> and the supply chain</w:t>
      </w:r>
      <w:r w:rsidR="005D6F17" w:rsidRPr="005D6F17">
        <w:rPr>
          <w:rFonts w:ascii="Times New Roman" w:hAnsi="Times New Roman" w:cs="Times New Roman"/>
          <w:sz w:val="24"/>
          <w:szCs w:val="24"/>
        </w:rPr>
        <w:t>.</w:t>
      </w:r>
      <w:r w:rsidR="00C1152D">
        <w:rPr>
          <w:rFonts w:ascii="Times New Roman" w:hAnsi="Times New Roman" w:cs="Times New Roman"/>
          <w:sz w:val="24"/>
          <w:szCs w:val="24"/>
        </w:rPr>
        <w:t xml:space="preserve"> </w:t>
      </w:r>
      <w:r w:rsidR="005D6F17" w:rsidRPr="005D6F17">
        <w:rPr>
          <w:rFonts w:ascii="Times New Roman" w:hAnsi="Times New Roman" w:cs="Times New Roman"/>
          <w:sz w:val="24"/>
          <w:szCs w:val="24"/>
        </w:rPr>
        <w:t xml:space="preserve">The extended time will allow </w:t>
      </w:r>
      <w:r w:rsidR="00134D39">
        <w:rPr>
          <w:rFonts w:ascii="Times New Roman" w:hAnsi="Times New Roman" w:cs="Times New Roman"/>
          <w:sz w:val="24"/>
          <w:szCs w:val="24"/>
        </w:rPr>
        <w:t>the Associations</w:t>
      </w:r>
      <w:r w:rsidR="005D6F17" w:rsidRPr="005D6F17">
        <w:rPr>
          <w:rFonts w:ascii="Times New Roman" w:hAnsi="Times New Roman" w:cs="Times New Roman"/>
          <w:sz w:val="24"/>
          <w:szCs w:val="24"/>
        </w:rPr>
        <w:t xml:space="preserve"> to</w:t>
      </w:r>
      <w:r w:rsidR="00134D39">
        <w:rPr>
          <w:rFonts w:ascii="Times New Roman" w:hAnsi="Times New Roman" w:cs="Times New Roman"/>
          <w:sz w:val="24"/>
          <w:szCs w:val="24"/>
        </w:rPr>
        <w:t xml:space="preserve"> survey our members and therefore </w:t>
      </w:r>
      <w:r w:rsidR="005D6F17" w:rsidRPr="005D6F17">
        <w:rPr>
          <w:rFonts w:ascii="Times New Roman" w:hAnsi="Times New Roman" w:cs="Times New Roman"/>
          <w:sz w:val="24"/>
          <w:szCs w:val="24"/>
        </w:rPr>
        <w:t xml:space="preserve">better inform the </w:t>
      </w:r>
      <w:r w:rsidR="00F8447B">
        <w:rPr>
          <w:rFonts w:ascii="Times New Roman" w:hAnsi="Times New Roman" w:cs="Times New Roman"/>
          <w:sz w:val="24"/>
          <w:szCs w:val="24"/>
        </w:rPr>
        <w:t>A</w:t>
      </w:r>
      <w:r w:rsidR="005D6F17" w:rsidRPr="005D6F17">
        <w:rPr>
          <w:rFonts w:ascii="Times New Roman" w:hAnsi="Times New Roman" w:cs="Times New Roman"/>
          <w:sz w:val="24"/>
          <w:szCs w:val="24"/>
        </w:rPr>
        <w:t xml:space="preserve">gency </w:t>
      </w:r>
      <w:r w:rsidR="009839ED">
        <w:rPr>
          <w:rFonts w:ascii="Times New Roman" w:hAnsi="Times New Roman" w:cs="Times New Roman"/>
          <w:sz w:val="24"/>
          <w:szCs w:val="24"/>
        </w:rPr>
        <w:t>of rulemaking</w:t>
      </w:r>
      <w:r w:rsidR="00134D39">
        <w:rPr>
          <w:rFonts w:ascii="Times New Roman" w:hAnsi="Times New Roman" w:cs="Times New Roman"/>
          <w:sz w:val="24"/>
          <w:szCs w:val="24"/>
        </w:rPr>
        <w:t>’s impacts</w:t>
      </w:r>
      <w:r w:rsidR="005D6F17" w:rsidRPr="005D6F17">
        <w:rPr>
          <w:rFonts w:ascii="Times New Roman" w:hAnsi="Times New Roman" w:cs="Times New Roman"/>
          <w:sz w:val="24"/>
          <w:szCs w:val="24"/>
        </w:rPr>
        <w:t>.</w:t>
      </w:r>
      <w:r w:rsidR="00F8447B">
        <w:rPr>
          <w:rFonts w:ascii="Times New Roman" w:hAnsi="Times New Roman" w:cs="Times New Roman"/>
          <w:sz w:val="24"/>
          <w:szCs w:val="24"/>
        </w:rPr>
        <w:t xml:space="preserve"> </w:t>
      </w:r>
      <w:r w:rsidR="00134D39">
        <w:rPr>
          <w:rFonts w:ascii="Times New Roman" w:hAnsi="Times New Roman" w:cs="Times New Roman"/>
          <w:sz w:val="24"/>
          <w:szCs w:val="24"/>
        </w:rPr>
        <w:t>The Associations</w:t>
      </w:r>
      <w:r w:rsidR="005D6F17" w:rsidRPr="005D6F17">
        <w:rPr>
          <w:rFonts w:ascii="Times New Roman" w:hAnsi="Times New Roman" w:cs="Times New Roman"/>
          <w:sz w:val="24"/>
          <w:szCs w:val="24"/>
        </w:rPr>
        <w:t xml:space="preserve"> therefore ask that you provide an additional 60 days to the comment period, extending it into early February. </w:t>
      </w:r>
    </w:p>
    <w:p w14:paraId="6E807E97" w14:textId="77777777" w:rsidR="00F7321B" w:rsidRDefault="00F7321B" w:rsidP="00BB4AFD">
      <w:pPr>
        <w:spacing w:after="0" w:line="240" w:lineRule="auto"/>
        <w:jc w:val="both"/>
        <w:rPr>
          <w:rFonts w:ascii="Times New Roman" w:hAnsi="Times New Roman" w:cs="Times New Roman"/>
          <w:sz w:val="24"/>
          <w:szCs w:val="24"/>
        </w:rPr>
      </w:pPr>
    </w:p>
    <w:p w14:paraId="60E1C3DC" w14:textId="4D7B4512" w:rsidR="00BD0B58" w:rsidRDefault="00F7321B" w:rsidP="00BD0B5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NACS,</w:t>
      </w:r>
      <w:r w:rsidR="00BD0B58">
        <w:rPr>
          <w:rFonts w:ascii="Times New Roman" w:hAnsi="Times New Roman" w:cs="Times New Roman"/>
          <w:sz w:val="24"/>
          <w:szCs w:val="24"/>
        </w:rPr>
        <w:t xml:space="preserve"> </w:t>
      </w:r>
      <w:r>
        <w:rPr>
          <w:rFonts w:ascii="Times New Roman" w:hAnsi="Times New Roman" w:cs="Times New Roman"/>
          <w:sz w:val="24"/>
          <w:szCs w:val="24"/>
        </w:rPr>
        <w:t xml:space="preserve">NATSO, </w:t>
      </w:r>
      <w:r w:rsidR="00BD0B58">
        <w:rPr>
          <w:rFonts w:ascii="Times New Roman" w:hAnsi="Times New Roman" w:cs="Times New Roman"/>
          <w:sz w:val="24"/>
          <w:szCs w:val="24"/>
        </w:rPr>
        <w:t>and SIGMA, representing fuel retailers</w:t>
      </w:r>
      <w:r w:rsidR="00B82FE8">
        <w:rPr>
          <w:rFonts w:ascii="Times New Roman" w:hAnsi="Times New Roman" w:cs="Times New Roman"/>
          <w:sz w:val="24"/>
          <w:szCs w:val="24"/>
        </w:rPr>
        <w:t>, travel centers</w:t>
      </w:r>
      <w:r w:rsidR="00491FA4">
        <w:rPr>
          <w:rFonts w:ascii="Times New Roman" w:hAnsi="Times New Roman" w:cs="Times New Roman"/>
          <w:sz w:val="24"/>
          <w:szCs w:val="24"/>
        </w:rPr>
        <w:t>,</w:t>
      </w:r>
      <w:r w:rsidR="00BD0B58">
        <w:rPr>
          <w:rFonts w:ascii="Times New Roman" w:hAnsi="Times New Roman" w:cs="Times New Roman"/>
          <w:sz w:val="24"/>
          <w:szCs w:val="24"/>
        </w:rPr>
        <w:t xml:space="preserve"> </w:t>
      </w:r>
      <w:r w:rsidR="00134D39">
        <w:rPr>
          <w:rFonts w:ascii="Times New Roman" w:hAnsi="Times New Roman" w:cs="Times New Roman"/>
          <w:sz w:val="24"/>
          <w:szCs w:val="24"/>
        </w:rPr>
        <w:t xml:space="preserve">convenience stores, </w:t>
      </w:r>
      <w:r w:rsidR="00BD0B58">
        <w:rPr>
          <w:rFonts w:ascii="Times New Roman" w:hAnsi="Times New Roman" w:cs="Times New Roman"/>
          <w:sz w:val="24"/>
          <w:szCs w:val="24"/>
        </w:rPr>
        <w:t>and marketers across the country, look forward</w:t>
      </w:r>
      <w:r w:rsidR="00FA6FE7" w:rsidRPr="00A15EF0">
        <w:rPr>
          <w:rFonts w:ascii="Times New Roman" w:hAnsi="Times New Roman" w:cs="Times New Roman"/>
          <w:sz w:val="24"/>
          <w:szCs w:val="24"/>
        </w:rPr>
        <w:t xml:space="preserve"> to work</w:t>
      </w:r>
      <w:r w:rsidR="00BD0B58">
        <w:rPr>
          <w:rFonts w:ascii="Times New Roman" w:hAnsi="Times New Roman" w:cs="Times New Roman"/>
          <w:sz w:val="24"/>
          <w:szCs w:val="24"/>
        </w:rPr>
        <w:t>ing</w:t>
      </w:r>
      <w:r w:rsidR="00FA6FE7" w:rsidRPr="00A15EF0">
        <w:rPr>
          <w:rFonts w:ascii="Times New Roman" w:hAnsi="Times New Roman" w:cs="Times New Roman"/>
          <w:sz w:val="24"/>
          <w:szCs w:val="24"/>
        </w:rPr>
        <w:t xml:space="preserve"> with </w:t>
      </w:r>
      <w:r w:rsidR="002A2C98">
        <w:rPr>
          <w:rFonts w:ascii="Times New Roman" w:hAnsi="Times New Roman" w:cs="Times New Roman"/>
          <w:sz w:val="24"/>
          <w:szCs w:val="24"/>
        </w:rPr>
        <w:t>OSHA</w:t>
      </w:r>
      <w:r w:rsidR="00BD0B58">
        <w:rPr>
          <w:rFonts w:ascii="Times New Roman" w:hAnsi="Times New Roman" w:cs="Times New Roman"/>
          <w:sz w:val="24"/>
          <w:szCs w:val="24"/>
        </w:rPr>
        <w:t xml:space="preserve"> to </w:t>
      </w:r>
      <w:r w:rsidR="002A2C98">
        <w:rPr>
          <w:rFonts w:ascii="Times New Roman" w:hAnsi="Times New Roman" w:cs="Times New Roman"/>
          <w:sz w:val="24"/>
          <w:szCs w:val="24"/>
        </w:rPr>
        <w:t>ensure a safe workplace</w:t>
      </w:r>
      <w:r w:rsidR="00BD0B58">
        <w:rPr>
          <w:rFonts w:ascii="Times New Roman" w:hAnsi="Times New Roman" w:cs="Times New Roman"/>
          <w:sz w:val="24"/>
          <w:szCs w:val="24"/>
        </w:rPr>
        <w:t xml:space="preserve">. </w:t>
      </w:r>
      <w:r w:rsidR="00FA6FE7" w:rsidRPr="00A15EF0">
        <w:rPr>
          <w:rFonts w:ascii="Times New Roman" w:hAnsi="Times New Roman" w:cs="Times New Roman"/>
          <w:sz w:val="24"/>
          <w:szCs w:val="24"/>
        </w:rPr>
        <w:t>Thank you for the opportunity to provide th</w:t>
      </w:r>
      <w:r w:rsidR="002A2C98">
        <w:rPr>
          <w:rFonts w:ascii="Times New Roman" w:hAnsi="Times New Roman" w:cs="Times New Roman"/>
          <w:sz w:val="24"/>
          <w:szCs w:val="24"/>
        </w:rPr>
        <w:t>is request</w:t>
      </w:r>
      <w:r w:rsidR="00FA6FE7" w:rsidRPr="00A15EF0">
        <w:rPr>
          <w:rFonts w:ascii="Times New Roman" w:hAnsi="Times New Roman" w:cs="Times New Roman"/>
          <w:sz w:val="24"/>
          <w:szCs w:val="24"/>
        </w:rPr>
        <w:t xml:space="preserve">. </w:t>
      </w:r>
    </w:p>
    <w:p w14:paraId="25943D15" w14:textId="77777777" w:rsidR="00A52FDE" w:rsidRDefault="00A52FDE" w:rsidP="00BD0B58">
      <w:pPr>
        <w:spacing w:after="0" w:line="240" w:lineRule="auto"/>
        <w:ind w:firstLine="720"/>
        <w:jc w:val="both"/>
        <w:rPr>
          <w:rFonts w:ascii="Times New Roman" w:hAnsi="Times New Roman" w:cs="Times New Roman"/>
          <w:sz w:val="24"/>
          <w:szCs w:val="24"/>
        </w:rPr>
      </w:pPr>
    </w:p>
    <w:p w14:paraId="3E40C727" w14:textId="7A44D089" w:rsidR="00FA6FE7" w:rsidRDefault="00FA6FE7" w:rsidP="00BD0B58">
      <w:pPr>
        <w:spacing w:after="0" w:line="240" w:lineRule="auto"/>
        <w:ind w:firstLine="720"/>
        <w:jc w:val="both"/>
        <w:rPr>
          <w:rFonts w:ascii="Times New Roman" w:hAnsi="Times New Roman" w:cs="Times New Roman"/>
          <w:sz w:val="24"/>
          <w:szCs w:val="24"/>
        </w:rPr>
      </w:pPr>
      <w:r w:rsidRPr="00A15EF0">
        <w:rPr>
          <w:rFonts w:ascii="Times New Roman" w:hAnsi="Times New Roman" w:cs="Times New Roman"/>
          <w:sz w:val="24"/>
          <w:szCs w:val="24"/>
        </w:rPr>
        <w:t>Sincerely,</w:t>
      </w:r>
    </w:p>
    <w:p w14:paraId="3D00FEA6" w14:textId="614AFA10" w:rsidR="00DB32E8" w:rsidRDefault="009B26EB" w:rsidP="00BD0B58">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14:anchorId="69437E32" wp14:editId="34E41B4E">
            <wp:simplePos x="0" y="0"/>
            <wp:positionH relativeFrom="column">
              <wp:posOffset>381000</wp:posOffset>
            </wp:positionH>
            <wp:positionV relativeFrom="paragraph">
              <wp:posOffset>11430</wp:posOffset>
            </wp:positionV>
            <wp:extent cx="1448790" cy="66501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448790" cy="665018"/>
                    </a:xfrm>
                    <a:prstGeom prst="rect">
                      <a:avLst/>
                    </a:prstGeom>
                  </pic:spPr>
                </pic:pic>
              </a:graphicData>
            </a:graphic>
            <wp14:sizeRelH relativeFrom="page">
              <wp14:pctWidth>0</wp14:pctWidth>
            </wp14:sizeRelH>
            <wp14:sizeRelV relativeFrom="page">
              <wp14:pctHeight>0</wp14:pctHeight>
            </wp14:sizeRelV>
          </wp:anchor>
        </w:drawing>
      </w:r>
    </w:p>
    <w:p w14:paraId="474B0FAC" w14:textId="49E7EBB9" w:rsidR="00DB32E8" w:rsidRDefault="00DB32E8" w:rsidP="00BD0B58">
      <w:pPr>
        <w:spacing w:after="0" w:line="240" w:lineRule="auto"/>
        <w:ind w:firstLine="720"/>
        <w:jc w:val="both"/>
        <w:rPr>
          <w:rFonts w:ascii="Times New Roman" w:hAnsi="Times New Roman" w:cs="Times New Roman"/>
          <w:sz w:val="24"/>
          <w:szCs w:val="24"/>
        </w:rPr>
      </w:pPr>
    </w:p>
    <w:p w14:paraId="47EBF3F2" w14:textId="77777777" w:rsidR="00DB32E8" w:rsidRDefault="00DB32E8" w:rsidP="00BD0B58">
      <w:pPr>
        <w:spacing w:after="0" w:line="240" w:lineRule="auto"/>
        <w:ind w:firstLine="720"/>
        <w:jc w:val="both"/>
        <w:rPr>
          <w:rFonts w:ascii="Times New Roman" w:hAnsi="Times New Roman" w:cs="Times New Roman"/>
          <w:sz w:val="24"/>
          <w:szCs w:val="24"/>
        </w:rPr>
      </w:pPr>
    </w:p>
    <w:p w14:paraId="0DB0D53B" w14:textId="53F0EA7C" w:rsidR="00134D39" w:rsidRPr="00DB32E8" w:rsidRDefault="00DB32E8" w:rsidP="00134D39">
      <w:pPr>
        <w:spacing w:after="0" w:line="240" w:lineRule="auto"/>
        <w:ind w:firstLine="720"/>
        <w:jc w:val="both"/>
        <w:rPr>
          <w:rFonts w:ascii="Times New Roman" w:hAnsi="Times New Roman" w:cs="Times New Roman"/>
          <w:sz w:val="24"/>
          <w:szCs w:val="24"/>
        </w:rPr>
      </w:pPr>
      <w:r w:rsidRPr="00DB32E8">
        <w:rPr>
          <w:rFonts w:ascii="Times New Roman" w:hAnsi="Times New Roman" w:cs="Times New Roman"/>
          <w:sz w:val="24"/>
          <w:szCs w:val="24"/>
        </w:rPr>
        <w:t>David H. Fialkov</w:t>
      </w:r>
      <w:r w:rsidR="00134D39">
        <w:rPr>
          <w:rFonts w:ascii="Times New Roman" w:hAnsi="Times New Roman" w:cs="Times New Roman"/>
          <w:sz w:val="24"/>
          <w:szCs w:val="24"/>
        </w:rPr>
        <w:tab/>
      </w:r>
      <w:r w:rsidR="00134D39">
        <w:rPr>
          <w:rFonts w:ascii="Times New Roman" w:hAnsi="Times New Roman" w:cs="Times New Roman"/>
          <w:sz w:val="24"/>
          <w:szCs w:val="24"/>
        </w:rPr>
        <w:tab/>
      </w:r>
      <w:r w:rsidR="00134D39">
        <w:rPr>
          <w:rFonts w:ascii="Times New Roman" w:hAnsi="Times New Roman" w:cs="Times New Roman"/>
          <w:sz w:val="24"/>
          <w:szCs w:val="24"/>
        </w:rPr>
        <w:tab/>
      </w:r>
      <w:r w:rsidR="00134D39">
        <w:rPr>
          <w:rFonts w:ascii="Times New Roman" w:hAnsi="Times New Roman" w:cs="Times New Roman"/>
          <w:sz w:val="24"/>
          <w:szCs w:val="24"/>
        </w:rPr>
        <w:tab/>
      </w:r>
      <w:r w:rsidR="00134D39">
        <w:rPr>
          <w:rFonts w:ascii="Times New Roman" w:hAnsi="Times New Roman" w:cs="Times New Roman"/>
          <w:sz w:val="24"/>
          <w:szCs w:val="24"/>
        </w:rPr>
        <w:tab/>
        <w:t xml:space="preserve">Doug Kantor </w:t>
      </w:r>
    </w:p>
    <w:p w14:paraId="49A64012" w14:textId="5ECB2309" w:rsidR="00DB32E8" w:rsidRPr="00DB32E8" w:rsidRDefault="0053110E" w:rsidP="00134D3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Executive Vice President, Government Affairs </w:t>
      </w:r>
      <w:r w:rsidR="00134D39">
        <w:rPr>
          <w:rFonts w:ascii="Times New Roman" w:hAnsi="Times New Roman" w:cs="Times New Roman"/>
          <w:sz w:val="24"/>
          <w:szCs w:val="24"/>
        </w:rPr>
        <w:tab/>
        <w:t xml:space="preserve">General Counsel </w:t>
      </w:r>
    </w:p>
    <w:p w14:paraId="63C475FD" w14:textId="44909EB9" w:rsidR="00134D39" w:rsidRDefault="00DB32E8" w:rsidP="00134D39">
      <w:pPr>
        <w:spacing w:after="0" w:line="240" w:lineRule="auto"/>
        <w:ind w:firstLine="720"/>
        <w:jc w:val="both"/>
        <w:rPr>
          <w:rFonts w:ascii="Times New Roman" w:hAnsi="Times New Roman" w:cs="Times New Roman"/>
          <w:sz w:val="24"/>
          <w:szCs w:val="24"/>
        </w:rPr>
      </w:pPr>
      <w:r w:rsidRPr="00DB32E8">
        <w:rPr>
          <w:rFonts w:ascii="Times New Roman" w:hAnsi="Times New Roman" w:cs="Times New Roman"/>
          <w:sz w:val="24"/>
          <w:szCs w:val="24"/>
        </w:rPr>
        <w:t>NATSO, Representing America</w:t>
      </w:r>
      <w:r w:rsidR="003D50DD">
        <w:rPr>
          <w:rFonts w:ascii="Times New Roman" w:hAnsi="Times New Roman" w:cs="Times New Roman"/>
          <w:sz w:val="24"/>
          <w:szCs w:val="24"/>
        </w:rPr>
        <w:t>’</w:t>
      </w:r>
      <w:r w:rsidRPr="00DB32E8">
        <w:rPr>
          <w:rFonts w:ascii="Times New Roman" w:hAnsi="Times New Roman" w:cs="Times New Roman"/>
          <w:sz w:val="24"/>
          <w:szCs w:val="24"/>
        </w:rPr>
        <w:t xml:space="preserve">s Travel </w:t>
      </w:r>
      <w:r w:rsidR="00134D39">
        <w:rPr>
          <w:rFonts w:ascii="Times New Roman" w:hAnsi="Times New Roman" w:cs="Times New Roman"/>
          <w:sz w:val="24"/>
          <w:szCs w:val="24"/>
        </w:rPr>
        <w:tab/>
      </w:r>
      <w:r w:rsidR="00134D39">
        <w:rPr>
          <w:rFonts w:ascii="Times New Roman" w:hAnsi="Times New Roman" w:cs="Times New Roman"/>
          <w:sz w:val="24"/>
          <w:szCs w:val="24"/>
        </w:rPr>
        <w:tab/>
      </w:r>
      <w:r w:rsidR="003D50DD">
        <w:rPr>
          <w:rFonts w:ascii="Times New Roman" w:hAnsi="Times New Roman" w:cs="Times New Roman"/>
          <w:sz w:val="24"/>
          <w:szCs w:val="24"/>
        </w:rPr>
        <w:t xml:space="preserve">National Association of Convenience </w:t>
      </w:r>
    </w:p>
    <w:p w14:paraId="09F4CE2E" w14:textId="4F2FB77A" w:rsidR="00DB32E8" w:rsidRPr="00DB32E8" w:rsidRDefault="00DB32E8" w:rsidP="00134D39">
      <w:pPr>
        <w:spacing w:after="0" w:line="240" w:lineRule="auto"/>
        <w:ind w:left="720" w:firstLine="720"/>
        <w:jc w:val="both"/>
        <w:rPr>
          <w:rFonts w:ascii="Times New Roman" w:hAnsi="Times New Roman" w:cs="Times New Roman"/>
          <w:sz w:val="24"/>
          <w:szCs w:val="24"/>
        </w:rPr>
      </w:pPr>
      <w:r w:rsidRPr="00DB32E8">
        <w:rPr>
          <w:rFonts w:ascii="Times New Roman" w:hAnsi="Times New Roman" w:cs="Times New Roman"/>
          <w:sz w:val="24"/>
          <w:szCs w:val="24"/>
        </w:rPr>
        <w:t>Centers and Truck Stops</w:t>
      </w:r>
      <w:r w:rsidR="003D50DD">
        <w:rPr>
          <w:rFonts w:ascii="Times New Roman" w:hAnsi="Times New Roman" w:cs="Times New Roman"/>
          <w:sz w:val="24"/>
          <w:szCs w:val="24"/>
        </w:rPr>
        <w:tab/>
      </w:r>
      <w:r w:rsidR="003D50DD">
        <w:rPr>
          <w:rFonts w:ascii="Times New Roman" w:hAnsi="Times New Roman" w:cs="Times New Roman"/>
          <w:sz w:val="24"/>
          <w:szCs w:val="24"/>
        </w:rPr>
        <w:tab/>
      </w:r>
      <w:r w:rsidR="003D50DD">
        <w:rPr>
          <w:rFonts w:ascii="Times New Roman" w:hAnsi="Times New Roman" w:cs="Times New Roman"/>
          <w:sz w:val="24"/>
          <w:szCs w:val="24"/>
        </w:rPr>
        <w:tab/>
      </w:r>
      <w:r w:rsidR="003D50DD">
        <w:rPr>
          <w:rFonts w:ascii="Times New Roman" w:hAnsi="Times New Roman" w:cs="Times New Roman"/>
          <w:sz w:val="24"/>
          <w:szCs w:val="24"/>
        </w:rPr>
        <w:tab/>
        <w:t xml:space="preserve">Stores  </w:t>
      </w:r>
    </w:p>
    <w:p w14:paraId="2B3C4B2F" w14:textId="55244F71" w:rsidR="00870646" w:rsidRPr="00F7321B" w:rsidRDefault="00DB32E8" w:rsidP="00134D39">
      <w:pPr>
        <w:spacing w:after="0" w:line="240" w:lineRule="auto"/>
        <w:ind w:firstLine="720"/>
        <w:jc w:val="both"/>
        <w:rPr>
          <w:rFonts w:ascii="Times New Roman" w:hAnsi="Times New Roman" w:cs="Times New Roman"/>
          <w:sz w:val="24"/>
          <w:szCs w:val="24"/>
        </w:rPr>
      </w:pPr>
      <w:r w:rsidRPr="00DB32E8">
        <w:rPr>
          <w:rFonts w:ascii="Times New Roman" w:hAnsi="Times New Roman" w:cs="Times New Roman"/>
          <w:sz w:val="24"/>
          <w:szCs w:val="24"/>
        </w:rPr>
        <w:t>SIGMA: America's Leading Fuel Marketers</w:t>
      </w:r>
    </w:p>
    <w:sectPr w:rsidR="00870646" w:rsidRPr="00F7321B" w:rsidSect="002C1B7D">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920D" w14:textId="77777777" w:rsidR="0014343D" w:rsidRDefault="0014343D" w:rsidP="00D94DCC">
      <w:pPr>
        <w:spacing w:after="0" w:line="240" w:lineRule="auto"/>
      </w:pPr>
      <w:r>
        <w:separator/>
      </w:r>
    </w:p>
  </w:endnote>
  <w:endnote w:type="continuationSeparator" w:id="0">
    <w:p w14:paraId="48A51FBC" w14:textId="77777777" w:rsidR="0014343D" w:rsidRDefault="0014343D" w:rsidP="00D9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103855"/>
      <w:docPartObj>
        <w:docPartGallery w:val="Page Numbers (Bottom of Page)"/>
        <w:docPartUnique/>
      </w:docPartObj>
    </w:sdtPr>
    <w:sdtEndPr>
      <w:rPr>
        <w:rFonts w:ascii="Times New Roman" w:hAnsi="Times New Roman" w:cs="Times New Roman"/>
        <w:noProof/>
        <w:sz w:val="20"/>
        <w:szCs w:val="20"/>
      </w:rPr>
    </w:sdtEndPr>
    <w:sdtContent>
      <w:p w14:paraId="6E1B08E8" w14:textId="73371CD8" w:rsidR="004C501C" w:rsidRPr="00EF0185" w:rsidRDefault="004C501C">
        <w:pPr>
          <w:pStyle w:val="Footer"/>
          <w:jc w:val="center"/>
          <w:rPr>
            <w:rFonts w:ascii="Times New Roman" w:hAnsi="Times New Roman" w:cs="Times New Roman"/>
            <w:sz w:val="20"/>
            <w:szCs w:val="20"/>
          </w:rPr>
        </w:pPr>
        <w:r w:rsidRPr="00EF0185">
          <w:rPr>
            <w:rFonts w:ascii="Times New Roman" w:hAnsi="Times New Roman" w:cs="Times New Roman"/>
            <w:sz w:val="20"/>
            <w:szCs w:val="20"/>
          </w:rPr>
          <w:fldChar w:fldCharType="begin"/>
        </w:r>
        <w:r w:rsidRPr="00EF0185">
          <w:rPr>
            <w:rFonts w:ascii="Times New Roman" w:hAnsi="Times New Roman" w:cs="Times New Roman"/>
            <w:sz w:val="20"/>
            <w:szCs w:val="20"/>
          </w:rPr>
          <w:instrText xml:space="preserve"> PAGE   \* MERGEFORMAT </w:instrText>
        </w:r>
        <w:r w:rsidRPr="00EF0185">
          <w:rPr>
            <w:rFonts w:ascii="Times New Roman" w:hAnsi="Times New Roman" w:cs="Times New Roman"/>
            <w:sz w:val="20"/>
            <w:szCs w:val="20"/>
          </w:rPr>
          <w:fldChar w:fldCharType="separate"/>
        </w:r>
        <w:r w:rsidR="00A52FDE">
          <w:rPr>
            <w:rFonts w:ascii="Times New Roman" w:hAnsi="Times New Roman" w:cs="Times New Roman"/>
            <w:noProof/>
            <w:sz w:val="20"/>
            <w:szCs w:val="20"/>
          </w:rPr>
          <w:t>5</w:t>
        </w:r>
        <w:r w:rsidRPr="00EF0185">
          <w:rPr>
            <w:rFonts w:ascii="Times New Roman" w:hAnsi="Times New Roman" w:cs="Times New Roman"/>
            <w:noProof/>
            <w:sz w:val="20"/>
            <w:szCs w:val="20"/>
          </w:rPr>
          <w:fldChar w:fldCharType="end"/>
        </w:r>
      </w:p>
    </w:sdtContent>
  </w:sdt>
  <w:p w14:paraId="75BA17B5" w14:textId="77777777" w:rsidR="004C501C" w:rsidRPr="00EF0185" w:rsidRDefault="004C501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12CD" w14:textId="77777777" w:rsidR="0014343D" w:rsidRDefault="0014343D" w:rsidP="00D94DCC">
      <w:pPr>
        <w:spacing w:after="0" w:line="240" w:lineRule="auto"/>
      </w:pPr>
      <w:r>
        <w:separator/>
      </w:r>
    </w:p>
  </w:footnote>
  <w:footnote w:type="continuationSeparator" w:id="0">
    <w:p w14:paraId="1C31497B" w14:textId="77777777" w:rsidR="0014343D" w:rsidRDefault="0014343D" w:rsidP="00D94DCC">
      <w:pPr>
        <w:spacing w:after="0" w:line="240" w:lineRule="auto"/>
      </w:pPr>
      <w:r>
        <w:continuationSeparator/>
      </w:r>
    </w:p>
  </w:footnote>
  <w:footnote w:id="1">
    <w:p w14:paraId="0410E49E" w14:textId="23EC8486" w:rsidR="00827B86" w:rsidRPr="006104AA" w:rsidRDefault="004C501C" w:rsidP="009839ED">
      <w:pPr>
        <w:pStyle w:val="FootnoteText"/>
        <w:spacing w:after="120"/>
        <w:rPr>
          <w:rFonts w:ascii="Times New Roman" w:hAnsi="Times New Roman" w:cs="Times New Roman"/>
        </w:rPr>
      </w:pPr>
      <w:r w:rsidRPr="006104AA">
        <w:rPr>
          <w:rStyle w:val="FootnoteReference"/>
          <w:rFonts w:ascii="Times New Roman" w:hAnsi="Times New Roman" w:cs="Times New Roman"/>
        </w:rPr>
        <w:footnoteRef/>
      </w:r>
      <w:r w:rsidRPr="006104AA">
        <w:rPr>
          <w:rFonts w:ascii="Times New Roman" w:hAnsi="Times New Roman" w:cs="Times New Roman"/>
        </w:rPr>
        <w:t xml:space="preserve"> </w:t>
      </w:r>
      <w:r w:rsidR="008279A2" w:rsidRPr="006104AA">
        <w:rPr>
          <w:rFonts w:ascii="Times New Roman" w:hAnsi="Times New Roman" w:cs="Times New Roman"/>
        </w:rPr>
        <w:t xml:space="preserve">Department of Labor, </w:t>
      </w:r>
      <w:r w:rsidR="00827B86" w:rsidRPr="006104AA">
        <w:rPr>
          <w:rFonts w:ascii="Times New Roman" w:hAnsi="Times New Roman" w:cs="Times New Roman"/>
        </w:rPr>
        <w:t>Occupational Safety and Health Administration</w:t>
      </w:r>
      <w:r w:rsidR="003A4F91" w:rsidRPr="006104AA">
        <w:rPr>
          <w:rFonts w:ascii="Times New Roman" w:hAnsi="Times New Roman" w:cs="Times New Roman"/>
        </w:rPr>
        <w:t>,</w:t>
      </w:r>
      <w:r w:rsidR="008279A2" w:rsidRPr="006104AA">
        <w:rPr>
          <w:rFonts w:ascii="Times New Roman" w:hAnsi="Times New Roman" w:cs="Times New Roman"/>
        </w:rPr>
        <w:t xml:space="preserve"> </w:t>
      </w:r>
      <w:r w:rsidR="00827B86" w:rsidRPr="006104AA">
        <w:rPr>
          <w:rFonts w:ascii="Times New Roman" w:hAnsi="Times New Roman" w:cs="Times New Roman"/>
          <w:i/>
          <w:iCs/>
        </w:rPr>
        <w:t>COVID–19 Vaccination and Testing; Emergency Temporary Standard</w:t>
      </w:r>
      <w:r w:rsidRPr="006104AA">
        <w:rPr>
          <w:rFonts w:ascii="Times New Roman" w:hAnsi="Times New Roman" w:cs="Times New Roman"/>
        </w:rPr>
        <w:t xml:space="preserve">, 86 Fed. Reg. </w:t>
      </w:r>
      <w:r w:rsidR="00827B86" w:rsidRPr="006104AA">
        <w:rPr>
          <w:rFonts w:ascii="Times New Roman" w:hAnsi="Times New Roman" w:cs="Times New Roman"/>
        </w:rPr>
        <w:t>212</w:t>
      </w:r>
      <w:r w:rsidRPr="006104AA">
        <w:rPr>
          <w:rFonts w:ascii="Times New Roman" w:hAnsi="Times New Roman" w:cs="Times New Roman"/>
        </w:rPr>
        <w:t xml:space="preserve"> (</w:t>
      </w:r>
      <w:r w:rsidR="00827B86" w:rsidRPr="006104AA">
        <w:rPr>
          <w:rFonts w:ascii="Times New Roman" w:hAnsi="Times New Roman" w:cs="Times New Roman"/>
        </w:rPr>
        <w:t>Nov</w:t>
      </w:r>
      <w:r w:rsidR="008279A2" w:rsidRPr="006104AA">
        <w:rPr>
          <w:rFonts w:ascii="Times New Roman" w:hAnsi="Times New Roman" w:cs="Times New Roman"/>
        </w:rPr>
        <w:t>.</w:t>
      </w:r>
      <w:r w:rsidR="003A4F91" w:rsidRPr="006104AA">
        <w:rPr>
          <w:rFonts w:ascii="Times New Roman" w:hAnsi="Times New Roman" w:cs="Times New Roman"/>
        </w:rPr>
        <w:t xml:space="preserve"> </w:t>
      </w:r>
      <w:r w:rsidR="00827B86" w:rsidRPr="006104AA">
        <w:rPr>
          <w:rFonts w:ascii="Times New Roman" w:hAnsi="Times New Roman" w:cs="Times New Roman"/>
        </w:rPr>
        <w:t>5</w:t>
      </w:r>
      <w:r w:rsidRPr="006104AA">
        <w:rPr>
          <w:rFonts w:ascii="Times New Roman" w:hAnsi="Times New Roman" w:cs="Times New Roman"/>
        </w:rPr>
        <w:t xml:space="preserve">, 2021) </w:t>
      </w:r>
      <w:r w:rsidRPr="006104AA">
        <w:rPr>
          <w:rFonts w:ascii="Times New Roman" w:hAnsi="Times New Roman" w:cs="Times New Roman"/>
          <w:i/>
          <w:iCs/>
        </w:rPr>
        <w:t>available at</w:t>
      </w:r>
      <w:r w:rsidRPr="006104AA">
        <w:rPr>
          <w:rFonts w:ascii="Times New Roman" w:hAnsi="Times New Roman" w:cs="Times New Roman"/>
        </w:rPr>
        <w:t xml:space="preserve"> </w:t>
      </w:r>
      <w:hyperlink r:id="rId1" w:history="1">
        <w:r w:rsidR="00827B86" w:rsidRPr="006104AA">
          <w:rPr>
            <w:rFonts w:ascii="Times New Roman" w:hAnsi="Times New Roman" w:cs="Times New Roman"/>
          </w:rPr>
          <w:t>https://www.govinfo.gov/content/pkg/FR-2021-11-05/pdf/2021-23643.pdf</w:t>
        </w:r>
      </w:hyperlink>
      <w:r w:rsidR="008279A2" w:rsidRPr="006104AA">
        <w:rPr>
          <w:rFonts w:ascii="Times New Roman" w:hAnsi="Times New Roman" w:cs="Times New Roman"/>
        </w:rPr>
        <w:t xml:space="preserve"> [hereinafter “ETS”].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86A99" w14:textId="47CCB25D" w:rsidR="004C501C" w:rsidRDefault="00254E26" w:rsidP="00254E26">
    <w:pPr>
      <w:pStyle w:val="Header"/>
      <w:jc w:val="center"/>
    </w:pPr>
    <w:r>
      <w:rPr>
        <w:noProof/>
      </w:rPr>
      <w:drawing>
        <wp:inline distT="0" distB="0" distL="0" distR="0" wp14:anchorId="22E644CE" wp14:editId="76EA65EE">
          <wp:extent cx="1976438" cy="527050"/>
          <wp:effectExtent l="0" t="0" r="508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NA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7392" cy="527304"/>
                  </a:xfrm>
                  <a:prstGeom prst="rect">
                    <a:avLst/>
                  </a:prstGeom>
                  <a:noFill/>
                  <a:ln>
                    <a:noFill/>
                  </a:ln>
                </pic:spPr>
              </pic:pic>
            </a:graphicData>
          </a:graphic>
        </wp:inline>
      </w:drawing>
    </w:r>
    <w:r>
      <w:t xml:space="preserve">       </w:t>
    </w:r>
    <w:r>
      <w:rPr>
        <w:noProof/>
      </w:rPr>
      <w:drawing>
        <wp:inline distT="0" distB="0" distL="0" distR="0" wp14:anchorId="396BB3F4" wp14:editId="73E364F7">
          <wp:extent cx="1111250" cy="1111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inline>
      </w:drawing>
    </w:r>
    <w:r>
      <w:t xml:space="preserve">       </w:t>
    </w:r>
    <w:r w:rsidR="004C501C">
      <w:rPr>
        <w:noProof/>
      </w:rPr>
      <w:drawing>
        <wp:inline distT="0" distB="0" distL="0" distR="0" wp14:anchorId="7E97F5F0" wp14:editId="52CE162C">
          <wp:extent cx="2160270" cy="514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160270" cy="514350"/>
                  </a:xfrm>
                  <a:prstGeom prst="rect">
                    <a:avLst/>
                  </a:prstGeom>
                </pic:spPr>
              </pic:pic>
            </a:graphicData>
          </a:graphic>
        </wp:inline>
      </w:drawing>
    </w:r>
    <w:r>
      <w:t xml:space="preserve">             </w:t>
    </w:r>
  </w:p>
  <w:p w14:paraId="536B50BB" w14:textId="77777777" w:rsidR="00254E26" w:rsidRDefault="00254E26" w:rsidP="00254E2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FB1"/>
    <w:multiLevelType w:val="hybridMultilevel"/>
    <w:tmpl w:val="ACC81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4E4189"/>
    <w:multiLevelType w:val="hybridMultilevel"/>
    <w:tmpl w:val="D974B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61B67"/>
    <w:multiLevelType w:val="hybridMultilevel"/>
    <w:tmpl w:val="8CD2C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00B31"/>
    <w:multiLevelType w:val="hybridMultilevel"/>
    <w:tmpl w:val="2BD4EFC0"/>
    <w:lvl w:ilvl="0" w:tplc="2F42823E">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1F5A7C"/>
    <w:multiLevelType w:val="hybridMultilevel"/>
    <w:tmpl w:val="99FCF44A"/>
    <w:lvl w:ilvl="0" w:tplc="F38839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DCC"/>
    <w:rsid w:val="000123AA"/>
    <w:rsid w:val="00023FD9"/>
    <w:rsid w:val="0003715D"/>
    <w:rsid w:val="000C45B6"/>
    <w:rsid w:val="000E3315"/>
    <w:rsid w:val="000F492B"/>
    <w:rsid w:val="00124FA7"/>
    <w:rsid w:val="00134D39"/>
    <w:rsid w:val="0014343D"/>
    <w:rsid w:val="00160194"/>
    <w:rsid w:val="00180E0E"/>
    <w:rsid w:val="00185981"/>
    <w:rsid w:val="001B0C1B"/>
    <w:rsid w:val="001D3CFC"/>
    <w:rsid w:val="001E006C"/>
    <w:rsid w:val="001E4C35"/>
    <w:rsid w:val="00237B70"/>
    <w:rsid w:val="00254E26"/>
    <w:rsid w:val="00286024"/>
    <w:rsid w:val="00290E63"/>
    <w:rsid w:val="002A2C98"/>
    <w:rsid w:val="002C1B7D"/>
    <w:rsid w:val="002F153C"/>
    <w:rsid w:val="003220A5"/>
    <w:rsid w:val="00361D49"/>
    <w:rsid w:val="003832D0"/>
    <w:rsid w:val="003A4F91"/>
    <w:rsid w:val="003C1E31"/>
    <w:rsid w:val="003D50DD"/>
    <w:rsid w:val="003F77A9"/>
    <w:rsid w:val="00404982"/>
    <w:rsid w:val="004305F6"/>
    <w:rsid w:val="00444AA8"/>
    <w:rsid w:val="004514F2"/>
    <w:rsid w:val="0045387A"/>
    <w:rsid w:val="00491FA4"/>
    <w:rsid w:val="004974A1"/>
    <w:rsid w:val="004A2329"/>
    <w:rsid w:val="004C501C"/>
    <w:rsid w:val="0053110E"/>
    <w:rsid w:val="005578CC"/>
    <w:rsid w:val="00596E6B"/>
    <w:rsid w:val="005B08D7"/>
    <w:rsid w:val="005C3660"/>
    <w:rsid w:val="005C7207"/>
    <w:rsid w:val="005D4C93"/>
    <w:rsid w:val="005D6F17"/>
    <w:rsid w:val="005E21BC"/>
    <w:rsid w:val="005E7BBF"/>
    <w:rsid w:val="006104AA"/>
    <w:rsid w:val="006303EE"/>
    <w:rsid w:val="006652CA"/>
    <w:rsid w:val="00670B9A"/>
    <w:rsid w:val="0067312F"/>
    <w:rsid w:val="006740FC"/>
    <w:rsid w:val="00691C0D"/>
    <w:rsid w:val="006A1763"/>
    <w:rsid w:val="006B54BF"/>
    <w:rsid w:val="00701338"/>
    <w:rsid w:val="00754C6E"/>
    <w:rsid w:val="00790289"/>
    <w:rsid w:val="00815AC5"/>
    <w:rsid w:val="0082412E"/>
    <w:rsid w:val="008279A2"/>
    <w:rsid w:val="00827B86"/>
    <w:rsid w:val="00870646"/>
    <w:rsid w:val="0087157F"/>
    <w:rsid w:val="00877AA8"/>
    <w:rsid w:val="00881D4D"/>
    <w:rsid w:val="008910AF"/>
    <w:rsid w:val="00892829"/>
    <w:rsid w:val="008A75C9"/>
    <w:rsid w:val="00917698"/>
    <w:rsid w:val="009432F8"/>
    <w:rsid w:val="00946681"/>
    <w:rsid w:val="00961690"/>
    <w:rsid w:val="009839ED"/>
    <w:rsid w:val="009B1F2B"/>
    <w:rsid w:val="009B26EB"/>
    <w:rsid w:val="009F5FAC"/>
    <w:rsid w:val="00A15EF0"/>
    <w:rsid w:val="00A2211B"/>
    <w:rsid w:val="00A32FBE"/>
    <w:rsid w:val="00A52FDE"/>
    <w:rsid w:val="00A64415"/>
    <w:rsid w:val="00A92E10"/>
    <w:rsid w:val="00AA613D"/>
    <w:rsid w:val="00AB03DC"/>
    <w:rsid w:val="00AB5B7C"/>
    <w:rsid w:val="00AD7C22"/>
    <w:rsid w:val="00B15BED"/>
    <w:rsid w:val="00B23651"/>
    <w:rsid w:val="00B24993"/>
    <w:rsid w:val="00B428A1"/>
    <w:rsid w:val="00B45B28"/>
    <w:rsid w:val="00B82FE8"/>
    <w:rsid w:val="00BA6991"/>
    <w:rsid w:val="00BA7610"/>
    <w:rsid w:val="00BB4AFD"/>
    <w:rsid w:val="00BC12B3"/>
    <w:rsid w:val="00BD0B58"/>
    <w:rsid w:val="00BE6C9C"/>
    <w:rsid w:val="00C1152D"/>
    <w:rsid w:val="00C12A9E"/>
    <w:rsid w:val="00C34AC5"/>
    <w:rsid w:val="00C446CB"/>
    <w:rsid w:val="00C446D0"/>
    <w:rsid w:val="00C80606"/>
    <w:rsid w:val="00CA2C30"/>
    <w:rsid w:val="00CC40E2"/>
    <w:rsid w:val="00D029B1"/>
    <w:rsid w:val="00D319B4"/>
    <w:rsid w:val="00D64DCE"/>
    <w:rsid w:val="00D64F01"/>
    <w:rsid w:val="00D94DCC"/>
    <w:rsid w:val="00DB1428"/>
    <w:rsid w:val="00DB32E8"/>
    <w:rsid w:val="00DC6F05"/>
    <w:rsid w:val="00DD6913"/>
    <w:rsid w:val="00DF4C45"/>
    <w:rsid w:val="00E01B2E"/>
    <w:rsid w:val="00E14ED9"/>
    <w:rsid w:val="00E313CF"/>
    <w:rsid w:val="00E476D4"/>
    <w:rsid w:val="00E70FB1"/>
    <w:rsid w:val="00E929A8"/>
    <w:rsid w:val="00EF0185"/>
    <w:rsid w:val="00F047A9"/>
    <w:rsid w:val="00F32847"/>
    <w:rsid w:val="00F7321B"/>
    <w:rsid w:val="00F8447B"/>
    <w:rsid w:val="00F91C12"/>
    <w:rsid w:val="00FA6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0464A1"/>
  <w15:docId w15:val="{B8ECF3E1-E9CD-445B-B2E4-B7F268C2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DCC"/>
  </w:style>
  <w:style w:type="paragraph" w:styleId="Footer">
    <w:name w:val="footer"/>
    <w:basedOn w:val="Normal"/>
    <w:link w:val="FooterChar"/>
    <w:uiPriority w:val="99"/>
    <w:unhideWhenUsed/>
    <w:rsid w:val="00D94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DCC"/>
  </w:style>
  <w:style w:type="character" w:styleId="Hyperlink">
    <w:name w:val="Hyperlink"/>
    <w:basedOn w:val="DefaultParagraphFont"/>
    <w:uiPriority w:val="99"/>
    <w:unhideWhenUsed/>
    <w:rsid w:val="00D94DCC"/>
    <w:rPr>
      <w:color w:val="0563C1" w:themeColor="hyperlink"/>
      <w:u w:val="single"/>
    </w:rPr>
  </w:style>
  <w:style w:type="character" w:customStyle="1" w:styleId="UnresolvedMention1">
    <w:name w:val="Unresolved Mention1"/>
    <w:basedOn w:val="DefaultParagraphFont"/>
    <w:uiPriority w:val="99"/>
    <w:semiHidden/>
    <w:unhideWhenUsed/>
    <w:rsid w:val="00D94DCC"/>
    <w:rPr>
      <w:color w:val="605E5C"/>
      <w:shd w:val="clear" w:color="auto" w:fill="E1DFDD"/>
    </w:rPr>
  </w:style>
  <w:style w:type="paragraph" w:styleId="FootnoteText">
    <w:name w:val="footnote text"/>
    <w:basedOn w:val="Normal"/>
    <w:link w:val="FootnoteTextChar"/>
    <w:uiPriority w:val="99"/>
    <w:unhideWhenUsed/>
    <w:rsid w:val="00EF0185"/>
    <w:pPr>
      <w:spacing w:after="0" w:line="240" w:lineRule="auto"/>
    </w:pPr>
    <w:rPr>
      <w:sz w:val="20"/>
      <w:szCs w:val="20"/>
    </w:rPr>
  </w:style>
  <w:style w:type="character" w:customStyle="1" w:styleId="FootnoteTextChar">
    <w:name w:val="Footnote Text Char"/>
    <w:basedOn w:val="DefaultParagraphFont"/>
    <w:link w:val="FootnoteText"/>
    <w:uiPriority w:val="99"/>
    <w:rsid w:val="00EF0185"/>
    <w:rPr>
      <w:sz w:val="20"/>
      <w:szCs w:val="20"/>
    </w:rPr>
  </w:style>
  <w:style w:type="character" w:styleId="FootnoteReference">
    <w:name w:val="footnote reference"/>
    <w:basedOn w:val="DefaultParagraphFont"/>
    <w:uiPriority w:val="99"/>
    <w:unhideWhenUsed/>
    <w:rsid w:val="00EF0185"/>
    <w:rPr>
      <w:vertAlign w:val="superscript"/>
    </w:rPr>
  </w:style>
  <w:style w:type="paragraph" w:styleId="ListParagraph">
    <w:name w:val="List Paragraph"/>
    <w:basedOn w:val="Normal"/>
    <w:uiPriority w:val="34"/>
    <w:qFormat/>
    <w:rsid w:val="003220A5"/>
    <w:pPr>
      <w:ind w:left="720"/>
      <w:contextualSpacing/>
    </w:pPr>
  </w:style>
  <w:style w:type="character" w:styleId="CommentReference">
    <w:name w:val="annotation reference"/>
    <w:basedOn w:val="DefaultParagraphFont"/>
    <w:uiPriority w:val="99"/>
    <w:semiHidden/>
    <w:unhideWhenUsed/>
    <w:rsid w:val="00790289"/>
    <w:rPr>
      <w:sz w:val="16"/>
      <w:szCs w:val="16"/>
    </w:rPr>
  </w:style>
  <w:style w:type="paragraph" w:styleId="CommentText">
    <w:name w:val="annotation text"/>
    <w:basedOn w:val="Normal"/>
    <w:link w:val="CommentTextChar"/>
    <w:uiPriority w:val="99"/>
    <w:semiHidden/>
    <w:unhideWhenUsed/>
    <w:rsid w:val="00790289"/>
    <w:pPr>
      <w:spacing w:line="240" w:lineRule="auto"/>
    </w:pPr>
    <w:rPr>
      <w:sz w:val="20"/>
      <w:szCs w:val="20"/>
    </w:rPr>
  </w:style>
  <w:style w:type="character" w:customStyle="1" w:styleId="CommentTextChar">
    <w:name w:val="Comment Text Char"/>
    <w:basedOn w:val="DefaultParagraphFont"/>
    <w:link w:val="CommentText"/>
    <w:uiPriority w:val="99"/>
    <w:semiHidden/>
    <w:rsid w:val="00790289"/>
    <w:rPr>
      <w:sz w:val="20"/>
      <w:szCs w:val="20"/>
    </w:rPr>
  </w:style>
  <w:style w:type="paragraph" w:styleId="CommentSubject">
    <w:name w:val="annotation subject"/>
    <w:basedOn w:val="CommentText"/>
    <w:next w:val="CommentText"/>
    <w:link w:val="CommentSubjectChar"/>
    <w:uiPriority w:val="99"/>
    <w:semiHidden/>
    <w:unhideWhenUsed/>
    <w:rsid w:val="00790289"/>
    <w:rPr>
      <w:b/>
      <w:bCs/>
    </w:rPr>
  </w:style>
  <w:style w:type="character" w:customStyle="1" w:styleId="CommentSubjectChar">
    <w:name w:val="Comment Subject Char"/>
    <w:basedOn w:val="CommentTextChar"/>
    <w:link w:val="CommentSubject"/>
    <w:uiPriority w:val="99"/>
    <w:semiHidden/>
    <w:rsid w:val="00790289"/>
    <w:rPr>
      <w:b/>
      <w:bCs/>
      <w:sz w:val="20"/>
      <w:szCs w:val="20"/>
    </w:rPr>
  </w:style>
  <w:style w:type="paragraph" w:styleId="BalloonText">
    <w:name w:val="Balloon Text"/>
    <w:basedOn w:val="Normal"/>
    <w:link w:val="BalloonTextChar"/>
    <w:uiPriority w:val="99"/>
    <w:semiHidden/>
    <w:unhideWhenUsed/>
    <w:rsid w:val="00AA61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13D"/>
    <w:rPr>
      <w:rFonts w:ascii="Lucida Grande" w:hAnsi="Lucida Grande" w:cs="Lucida Grande"/>
      <w:sz w:val="18"/>
      <w:szCs w:val="18"/>
    </w:rPr>
  </w:style>
  <w:style w:type="character" w:styleId="UnresolvedMention">
    <w:name w:val="Unresolved Mention"/>
    <w:basedOn w:val="DefaultParagraphFont"/>
    <w:uiPriority w:val="99"/>
    <w:semiHidden/>
    <w:unhideWhenUsed/>
    <w:rsid w:val="00124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41042">
      <w:bodyDiv w:val="1"/>
      <w:marLeft w:val="0"/>
      <w:marRight w:val="0"/>
      <w:marTop w:val="0"/>
      <w:marBottom w:val="0"/>
      <w:divBdr>
        <w:top w:val="none" w:sz="0" w:space="0" w:color="auto"/>
        <w:left w:val="none" w:sz="0" w:space="0" w:color="auto"/>
        <w:bottom w:val="none" w:sz="0" w:space="0" w:color="auto"/>
        <w:right w:val="none" w:sz="0" w:space="0" w:color="auto"/>
      </w:divBdr>
    </w:div>
    <w:div w:id="822623389">
      <w:bodyDiv w:val="1"/>
      <w:marLeft w:val="0"/>
      <w:marRight w:val="0"/>
      <w:marTop w:val="0"/>
      <w:marBottom w:val="0"/>
      <w:divBdr>
        <w:top w:val="none" w:sz="0" w:space="0" w:color="auto"/>
        <w:left w:val="none" w:sz="0" w:space="0" w:color="auto"/>
        <w:bottom w:val="none" w:sz="0" w:space="0" w:color="auto"/>
        <w:right w:val="none" w:sz="0" w:space="0" w:color="auto"/>
      </w:divBdr>
      <w:divsChild>
        <w:div w:id="1270814505">
          <w:marLeft w:val="0"/>
          <w:marRight w:val="0"/>
          <w:marTop w:val="0"/>
          <w:marBottom w:val="0"/>
          <w:divBdr>
            <w:top w:val="none" w:sz="0" w:space="0" w:color="auto"/>
            <w:left w:val="none" w:sz="0" w:space="0" w:color="auto"/>
            <w:bottom w:val="none" w:sz="0" w:space="0" w:color="auto"/>
            <w:right w:val="none" w:sz="0" w:space="0" w:color="auto"/>
          </w:divBdr>
        </w:div>
        <w:div w:id="496455497">
          <w:marLeft w:val="0"/>
          <w:marRight w:val="0"/>
          <w:marTop w:val="0"/>
          <w:marBottom w:val="0"/>
          <w:divBdr>
            <w:top w:val="none" w:sz="0" w:space="0" w:color="auto"/>
            <w:left w:val="none" w:sz="0" w:space="0" w:color="auto"/>
            <w:bottom w:val="none" w:sz="0" w:space="0" w:color="auto"/>
            <w:right w:val="none" w:sz="0" w:space="0" w:color="auto"/>
          </w:divBdr>
        </w:div>
      </w:divsChild>
    </w:div>
    <w:div w:id="1191839061">
      <w:bodyDiv w:val="1"/>
      <w:marLeft w:val="0"/>
      <w:marRight w:val="0"/>
      <w:marTop w:val="0"/>
      <w:marBottom w:val="0"/>
      <w:divBdr>
        <w:top w:val="none" w:sz="0" w:space="0" w:color="auto"/>
        <w:left w:val="none" w:sz="0" w:space="0" w:color="auto"/>
        <w:bottom w:val="none" w:sz="0" w:space="0" w:color="auto"/>
        <w:right w:val="none" w:sz="0" w:space="0" w:color="auto"/>
      </w:divBdr>
    </w:div>
    <w:div w:id="1816095201">
      <w:bodyDiv w:val="1"/>
      <w:marLeft w:val="0"/>
      <w:marRight w:val="0"/>
      <w:marTop w:val="0"/>
      <w:marBottom w:val="0"/>
      <w:divBdr>
        <w:top w:val="none" w:sz="0" w:space="0" w:color="auto"/>
        <w:left w:val="none" w:sz="0" w:space="0" w:color="auto"/>
        <w:bottom w:val="none" w:sz="0" w:space="0" w:color="auto"/>
        <w:right w:val="none" w:sz="0" w:space="0" w:color="auto"/>
      </w:divBdr>
    </w:div>
    <w:div w:id="1968776417">
      <w:bodyDiv w:val="1"/>
      <w:marLeft w:val="0"/>
      <w:marRight w:val="0"/>
      <w:marTop w:val="0"/>
      <w:marBottom w:val="0"/>
      <w:divBdr>
        <w:top w:val="none" w:sz="0" w:space="0" w:color="auto"/>
        <w:left w:val="none" w:sz="0" w:space="0" w:color="auto"/>
        <w:bottom w:val="none" w:sz="0" w:space="0" w:color="auto"/>
        <w:right w:val="none" w:sz="0" w:space="0" w:color="auto"/>
      </w:divBdr>
      <w:divsChild>
        <w:div w:id="416558022">
          <w:marLeft w:val="0"/>
          <w:marRight w:val="0"/>
          <w:marTop w:val="0"/>
          <w:marBottom w:val="0"/>
          <w:divBdr>
            <w:top w:val="none" w:sz="0" w:space="0" w:color="auto"/>
            <w:left w:val="none" w:sz="0" w:space="0" w:color="auto"/>
            <w:bottom w:val="none" w:sz="0" w:space="0" w:color="auto"/>
            <w:right w:val="none" w:sz="0" w:space="0" w:color="auto"/>
          </w:divBdr>
        </w:div>
        <w:div w:id="1867596597">
          <w:marLeft w:val="0"/>
          <w:marRight w:val="0"/>
          <w:marTop w:val="0"/>
          <w:marBottom w:val="0"/>
          <w:divBdr>
            <w:top w:val="none" w:sz="0" w:space="0" w:color="auto"/>
            <w:left w:val="none" w:sz="0" w:space="0" w:color="auto"/>
            <w:bottom w:val="none" w:sz="0" w:space="0" w:color="auto"/>
            <w:right w:val="none" w:sz="0" w:space="0" w:color="auto"/>
          </w:divBdr>
        </w:div>
        <w:div w:id="1412853320">
          <w:marLeft w:val="0"/>
          <w:marRight w:val="0"/>
          <w:marTop w:val="0"/>
          <w:marBottom w:val="0"/>
          <w:divBdr>
            <w:top w:val="none" w:sz="0" w:space="0" w:color="auto"/>
            <w:left w:val="none" w:sz="0" w:space="0" w:color="auto"/>
            <w:bottom w:val="none" w:sz="0" w:space="0" w:color="auto"/>
            <w:right w:val="none" w:sz="0" w:space="0" w:color="auto"/>
          </w:divBdr>
          <w:divsChild>
            <w:div w:id="1046568051">
              <w:marLeft w:val="0"/>
              <w:marRight w:val="0"/>
              <w:marTop w:val="0"/>
              <w:marBottom w:val="0"/>
              <w:divBdr>
                <w:top w:val="none" w:sz="0" w:space="0" w:color="auto"/>
                <w:left w:val="none" w:sz="0" w:space="0" w:color="auto"/>
                <w:bottom w:val="none" w:sz="0" w:space="0" w:color="auto"/>
                <w:right w:val="none" w:sz="0" w:space="0" w:color="auto"/>
              </w:divBdr>
              <w:divsChild>
                <w:div w:id="1422528356">
                  <w:marLeft w:val="0"/>
                  <w:marRight w:val="0"/>
                  <w:marTop w:val="0"/>
                  <w:marBottom w:val="0"/>
                  <w:divBdr>
                    <w:top w:val="none" w:sz="0" w:space="0" w:color="auto"/>
                    <w:left w:val="none" w:sz="0" w:space="0" w:color="auto"/>
                    <w:bottom w:val="none" w:sz="0" w:space="0" w:color="auto"/>
                    <w:right w:val="none" w:sz="0" w:space="0" w:color="auto"/>
                  </w:divBdr>
                </w:div>
                <w:div w:id="19861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info.gov/content/pkg/FR-2021-11-05/pdf/2021-2364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dc:creator>
  <cp:lastModifiedBy>Tiffany Wlazlowski</cp:lastModifiedBy>
  <cp:revision>2</cp:revision>
  <cp:lastPrinted>1900-01-01T07:00:00Z</cp:lastPrinted>
  <dcterms:created xsi:type="dcterms:W3CDTF">2021-11-30T19:41:00Z</dcterms:created>
  <dcterms:modified xsi:type="dcterms:W3CDTF">2021-11-30T19:41:00Z</dcterms:modified>
</cp:coreProperties>
</file>